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48"/>
      </w:tblGrid>
      <w:tr w:rsidR="00FD74C3" w14:paraId="1A4638A8" w14:textId="77777777" w:rsidTr="003D370E">
        <w:trPr>
          <w:trHeight w:val="1407"/>
        </w:trPr>
        <w:tc>
          <w:tcPr>
            <w:tcW w:w="2977" w:type="dxa"/>
          </w:tcPr>
          <w:p w14:paraId="123274A2" w14:textId="77777777" w:rsidR="00FD74C3" w:rsidRDefault="00FD74C3" w:rsidP="00FD74C3">
            <w:pPr>
              <w:jc w:val="center"/>
              <w:rPr>
                <w:b/>
                <w:sz w:val="26"/>
                <w:szCs w:val="26"/>
              </w:rPr>
            </w:pPr>
            <w:r w:rsidRPr="002E14E8">
              <w:rPr>
                <w:b/>
                <w:sz w:val="26"/>
                <w:szCs w:val="26"/>
              </w:rPr>
              <w:t>ỦY BAN NHÂN DÂN</w:t>
            </w:r>
          </w:p>
          <w:p w14:paraId="34B121A0" w14:textId="2F36C751" w:rsidR="00FD74C3" w:rsidRPr="003D370E" w:rsidRDefault="002575C7" w:rsidP="00FD74C3">
            <w:pPr>
              <w:spacing w:after="120"/>
              <w:jc w:val="center"/>
              <w:rPr>
                <w:b/>
                <w:sz w:val="28"/>
                <w:szCs w:val="28"/>
              </w:rPr>
            </w:pPr>
            <w:r w:rsidRPr="003D370E">
              <w:rPr>
                <w:noProof/>
                <w:sz w:val="28"/>
                <w:szCs w:val="28"/>
              </w:rPr>
              <mc:AlternateContent>
                <mc:Choice Requires="wps">
                  <w:drawing>
                    <wp:anchor distT="0" distB="0" distL="114300" distR="114300" simplePos="0" relativeHeight="251658240" behindDoc="0" locked="0" layoutInCell="1" allowOverlap="1" wp14:anchorId="7F255D38" wp14:editId="3EA9A091">
                      <wp:simplePos x="0" y="0"/>
                      <wp:positionH relativeFrom="column">
                        <wp:posOffset>539115</wp:posOffset>
                      </wp:positionH>
                      <wp:positionV relativeFrom="paragraph">
                        <wp:posOffset>201295</wp:posOffset>
                      </wp:positionV>
                      <wp:extent cx="723900"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3F3F4D" id="_x0000_t32" coordsize="21600,21600" o:spt="32" o:oned="t" path="m,l21600,21600e" filled="f">
                      <v:path arrowok="t" fillok="f" o:connecttype="none"/>
                      <o:lock v:ext="edit" shapetype="t"/>
                    </v:shapetype>
                    <v:shape id="AutoShape 2" o:spid="_x0000_s1026" type="#_x0000_t32" style="position:absolute;margin-left:42.45pt;margin-top:15.85pt;width:5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"/>
                  </w:pict>
                </mc:Fallback>
              </mc:AlternateContent>
            </w:r>
            <w:r w:rsidR="00FD74C3" w:rsidRPr="003D370E">
              <w:rPr>
                <w:b/>
                <w:sz w:val="28"/>
                <w:szCs w:val="28"/>
              </w:rPr>
              <w:t xml:space="preserve">XÃ </w:t>
            </w:r>
            <w:r w:rsidR="00097943" w:rsidRPr="003D370E">
              <w:rPr>
                <w:b/>
                <w:sz w:val="28"/>
                <w:szCs w:val="28"/>
              </w:rPr>
              <w:t>QUẢNG PHÚ</w:t>
            </w:r>
          </w:p>
          <w:p w14:paraId="0A63C880" w14:textId="2177F638" w:rsidR="00FD74C3" w:rsidRPr="00FD74C3" w:rsidRDefault="00FD74C3" w:rsidP="00BA68EC">
            <w:pPr>
              <w:spacing w:before="240" w:after="120"/>
              <w:jc w:val="center"/>
              <w:rPr>
                <w:sz w:val="26"/>
                <w:szCs w:val="26"/>
              </w:rPr>
            </w:pPr>
            <w:r w:rsidRPr="002E14E8">
              <w:rPr>
                <w:sz w:val="26"/>
                <w:szCs w:val="26"/>
              </w:rPr>
              <w:t>Số:</w:t>
            </w:r>
            <w:r w:rsidR="003E2416">
              <w:rPr>
                <w:sz w:val="26"/>
                <w:szCs w:val="26"/>
              </w:rPr>
              <w:t xml:space="preserve"> </w:t>
            </w:r>
            <w:r w:rsidR="00DD70EC">
              <w:rPr>
                <w:sz w:val="26"/>
                <w:szCs w:val="26"/>
              </w:rPr>
              <w:t xml:space="preserve"> </w:t>
            </w:r>
            <w:r w:rsidR="00BA68EC">
              <w:rPr>
                <w:sz w:val="26"/>
                <w:szCs w:val="26"/>
              </w:rPr>
              <w:t>106</w:t>
            </w:r>
            <w:r w:rsidR="00DD70EC">
              <w:rPr>
                <w:sz w:val="26"/>
                <w:szCs w:val="26"/>
              </w:rPr>
              <w:t xml:space="preserve">  </w:t>
            </w:r>
            <w:r w:rsidRPr="002E14E8">
              <w:rPr>
                <w:sz w:val="26"/>
                <w:szCs w:val="26"/>
              </w:rPr>
              <w:t>/TTr-UBND</w:t>
            </w:r>
          </w:p>
        </w:tc>
        <w:tc>
          <w:tcPr>
            <w:tcW w:w="5948" w:type="dxa"/>
          </w:tcPr>
          <w:p w14:paraId="310F9404" w14:textId="77777777" w:rsidR="00FD74C3" w:rsidRDefault="00FD74C3" w:rsidP="00FD74C3">
            <w:pPr>
              <w:jc w:val="center"/>
              <w:rPr>
                <w:b/>
                <w:sz w:val="26"/>
                <w:szCs w:val="26"/>
              </w:rPr>
            </w:pPr>
            <w:r w:rsidRPr="002E14E8">
              <w:rPr>
                <w:b/>
                <w:sz w:val="26"/>
                <w:szCs w:val="26"/>
              </w:rPr>
              <w:t>CỘNG HÒA XÃ HỘI CHỦ NGHĨA VIỆT NAM</w:t>
            </w:r>
          </w:p>
          <w:p w14:paraId="3DAE3C2A" w14:textId="6509BAA8" w:rsidR="00FD74C3" w:rsidRPr="00FD74C3" w:rsidRDefault="003D370E" w:rsidP="00FD74C3">
            <w:pPr>
              <w:spacing w:after="120"/>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414AA11D" wp14:editId="5BC989D8">
                      <wp:simplePos x="0" y="0"/>
                      <wp:positionH relativeFrom="column">
                        <wp:posOffset>737870</wp:posOffset>
                      </wp:positionH>
                      <wp:positionV relativeFrom="paragraph">
                        <wp:posOffset>226694</wp:posOffset>
                      </wp:positionV>
                      <wp:extent cx="2133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56020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7.85pt" to="226.1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" strokecolor="black [3040]"/>
                  </w:pict>
                </mc:Fallback>
              </mc:AlternateContent>
            </w:r>
            <w:r w:rsidR="00FD74C3">
              <w:rPr>
                <w:b/>
                <w:sz w:val="28"/>
                <w:szCs w:val="28"/>
              </w:rPr>
              <w:t xml:space="preserve">Độc lập </w:t>
            </w:r>
            <w:r w:rsidR="003836C2">
              <w:rPr>
                <w:b/>
                <w:sz w:val="28"/>
                <w:szCs w:val="28"/>
              </w:rPr>
              <w:t>-</w:t>
            </w:r>
            <w:r w:rsidR="00FD74C3">
              <w:rPr>
                <w:b/>
                <w:sz w:val="28"/>
                <w:szCs w:val="28"/>
              </w:rPr>
              <w:t xml:space="preserve"> Tự do </w:t>
            </w:r>
            <w:r w:rsidR="003836C2">
              <w:rPr>
                <w:b/>
                <w:sz w:val="28"/>
                <w:szCs w:val="28"/>
              </w:rPr>
              <w:t>-</w:t>
            </w:r>
            <w:r w:rsidR="00FD74C3">
              <w:rPr>
                <w:b/>
                <w:sz w:val="28"/>
                <w:szCs w:val="28"/>
              </w:rPr>
              <w:t xml:space="preserve"> Hạnh phúc</w:t>
            </w:r>
          </w:p>
          <w:p w14:paraId="6046E183" w14:textId="502288E0" w:rsidR="00FD74C3" w:rsidRDefault="00097943" w:rsidP="00BA68EC">
            <w:pPr>
              <w:spacing w:before="240" w:after="120"/>
              <w:jc w:val="center"/>
              <w:rPr>
                <w:b/>
                <w:sz w:val="26"/>
                <w:szCs w:val="26"/>
              </w:rPr>
            </w:pPr>
            <w:r>
              <w:rPr>
                <w:i/>
                <w:sz w:val="28"/>
                <w:szCs w:val="28"/>
              </w:rPr>
              <w:t xml:space="preserve">Quảng Phú, ngày </w:t>
            </w:r>
            <w:r w:rsidR="00BA68EC">
              <w:rPr>
                <w:i/>
                <w:sz w:val="28"/>
                <w:szCs w:val="28"/>
              </w:rPr>
              <w:t>27</w:t>
            </w:r>
            <w:bookmarkStart w:id="0" w:name="_GoBack"/>
            <w:bookmarkEnd w:id="0"/>
            <w:r w:rsidR="00DA3829">
              <w:rPr>
                <w:i/>
                <w:sz w:val="28"/>
                <w:szCs w:val="28"/>
              </w:rPr>
              <w:t xml:space="preserve">tháng </w:t>
            </w:r>
            <w:r w:rsidR="00DD70EC">
              <w:rPr>
                <w:i/>
                <w:sz w:val="28"/>
                <w:szCs w:val="28"/>
              </w:rPr>
              <w:t>7</w:t>
            </w:r>
            <w:r>
              <w:rPr>
                <w:i/>
                <w:sz w:val="28"/>
                <w:szCs w:val="28"/>
              </w:rPr>
              <w:t xml:space="preserve"> </w:t>
            </w:r>
            <w:r w:rsidR="00956518">
              <w:rPr>
                <w:i/>
                <w:sz w:val="28"/>
                <w:szCs w:val="28"/>
              </w:rPr>
              <w:t>năm 202</w:t>
            </w:r>
            <w:r w:rsidR="00CD23C2">
              <w:rPr>
                <w:i/>
                <w:sz w:val="28"/>
                <w:szCs w:val="28"/>
              </w:rPr>
              <w:t>6</w:t>
            </w:r>
          </w:p>
        </w:tc>
      </w:tr>
    </w:tbl>
    <w:p w14:paraId="2705816F" w14:textId="6CABD54E" w:rsidR="007165E4" w:rsidRPr="00DD70EC" w:rsidRDefault="007165E4" w:rsidP="00DD70EC">
      <w:pPr>
        <w:widowControl w:val="0"/>
        <w:spacing w:after="0" w:line="240" w:lineRule="auto"/>
        <w:jc w:val="center"/>
        <w:rPr>
          <w:b/>
          <w:sz w:val="28"/>
          <w:szCs w:val="28"/>
        </w:rPr>
      </w:pPr>
      <w:r w:rsidRPr="00DD70EC">
        <w:rPr>
          <w:b/>
          <w:sz w:val="28"/>
          <w:szCs w:val="28"/>
        </w:rPr>
        <w:t>TỜ TRÌNH</w:t>
      </w:r>
    </w:p>
    <w:p w14:paraId="1168469D" w14:textId="374F70F1" w:rsidR="00BB216B" w:rsidRDefault="007165E4" w:rsidP="00D7279B">
      <w:pPr>
        <w:widowControl w:val="0"/>
        <w:spacing w:after="0" w:line="240" w:lineRule="auto"/>
        <w:jc w:val="center"/>
        <w:rPr>
          <w:rFonts w:cs="Times New Roman"/>
          <w:b/>
          <w:sz w:val="28"/>
          <w:szCs w:val="28"/>
        </w:rPr>
      </w:pPr>
      <w:r w:rsidRPr="00D7279B">
        <w:rPr>
          <w:rFonts w:cs="Times New Roman"/>
          <w:b/>
          <w:sz w:val="28"/>
          <w:szCs w:val="28"/>
        </w:rPr>
        <w:t xml:space="preserve">Về việc </w:t>
      </w:r>
      <w:r w:rsidR="00C71F58">
        <w:rPr>
          <w:rFonts w:cs="Times New Roman"/>
          <w:b/>
          <w:sz w:val="28"/>
          <w:szCs w:val="28"/>
        </w:rPr>
        <w:t>phê duyệt điều chỉnh</w:t>
      </w:r>
      <w:r w:rsidR="00516A02">
        <w:rPr>
          <w:rFonts w:cs="Times New Roman"/>
          <w:b/>
          <w:sz w:val="28"/>
          <w:szCs w:val="28"/>
        </w:rPr>
        <w:t xml:space="preserve"> </w:t>
      </w:r>
      <w:r w:rsidRPr="00D7279B">
        <w:rPr>
          <w:rFonts w:cs="Times New Roman"/>
          <w:b/>
          <w:sz w:val="28"/>
          <w:szCs w:val="28"/>
        </w:rPr>
        <w:t>Phương</w:t>
      </w:r>
      <w:r w:rsidR="00C71F58">
        <w:rPr>
          <w:rFonts w:cs="Times New Roman"/>
          <w:b/>
          <w:sz w:val="28"/>
          <w:szCs w:val="28"/>
        </w:rPr>
        <w:t>, dự toán sử dụng tiền</w:t>
      </w:r>
      <w:r w:rsidRPr="00D7279B">
        <w:rPr>
          <w:rFonts w:cs="Times New Roman"/>
          <w:b/>
          <w:sz w:val="28"/>
          <w:szCs w:val="28"/>
        </w:rPr>
        <w:t xml:space="preserve"> </w:t>
      </w:r>
    </w:p>
    <w:p w14:paraId="54744C07" w14:textId="71889B2B" w:rsidR="00D7279B" w:rsidRPr="00D7279B" w:rsidRDefault="007165E4" w:rsidP="00D7279B">
      <w:pPr>
        <w:widowControl w:val="0"/>
        <w:spacing w:after="0" w:line="240" w:lineRule="auto"/>
        <w:jc w:val="center"/>
        <w:rPr>
          <w:rFonts w:cs="Times New Roman"/>
          <w:b/>
          <w:sz w:val="28"/>
          <w:szCs w:val="28"/>
        </w:rPr>
      </w:pPr>
      <w:r w:rsidRPr="00D7279B">
        <w:rPr>
          <w:rFonts w:cs="Times New Roman"/>
          <w:b/>
          <w:sz w:val="28"/>
          <w:szCs w:val="28"/>
        </w:rPr>
        <w:t>dịch vụ</w:t>
      </w:r>
      <w:r w:rsidR="00D7279B" w:rsidRPr="00D7279B">
        <w:rPr>
          <w:rFonts w:cs="Times New Roman"/>
          <w:b/>
          <w:sz w:val="28"/>
          <w:szCs w:val="28"/>
        </w:rPr>
        <w:t xml:space="preserve"> môi </w:t>
      </w:r>
      <w:r w:rsidRPr="00D7279B">
        <w:rPr>
          <w:rFonts w:cs="Times New Roman"/>
          <w:b/>
          <w:sz w:val="28"/>
          <w:szCs w:val="28"/>
        </w:rPr>
        <w:t xml:space="preserve">trường rừng </w:t>
      </w:r>
      <w:r w:rsidR="00C71F58" w:rsidRPr="00D7279B">
        <w:rPr>
          <w:rFonts w:cs="Times New Roman"/>
          <w:b/>
          <w:sz w:val="28"/>
          <w:szCs w:val="28"/>
        </w:rPr>
        <w:t xml:space="preserve">năm 2026 </w:t>
      </w:r>
      <w:r w:rsidR="00C71F58">
        <w:rPr>
          <w:rFonts w:cs="Times New Roman"/>
          <w:b/>
          <w:sz w:val="28"/>
          <w:szCs w:val="28"/>
        </w:rPr>
        <w:t xml:space="preserve"> trên địa bàn </w:t>
      </w:r>
      <w:r w:rsidRPr="00D7279B">
        <w:rPr>
          <w:rFonts w:cs="Times New Roman"/>
          <w:b/>
          <w:sz w:val="28"/>
          <w:szCs w:val="28"/>
        </w:rPr>
        <w:t xml:space="preserve">xã Quảng Phú </w:t>
      </w:r>
    </w:p>
    <w:p w14:paraId="435F645E" w14:textId="05F7BB06" w:rsidR="007165E4" w:rsidRPr="00DD70EC" w:rsidRDefault="00D7279B" w:rsidP="00DD70EC">
      <w:pPr>
        <w:widowControl w:val="0"/>
        <w:spacing w:after="0" w:line="240" w:lineRule="auto"/>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6FB02FE6" wp14:editId="4CAC17C1">
                <wp:simplePos x="0" y="0"/>
                <wp:positionH relativeFrom="column">
                  <wp:posOffset>1899285</wp:posOffset>
                </wp:positionH>
                <wp:positionV relativeFrom="paragraph">
                  <wp:posOffset>8255</wp:posOffset>
                </wp:positionV>
                <wp:extent cx="213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32AD8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55pt,.65pt" to="317.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" strokecolor="black [3040]"/>
            </w:pict>
          </mc:Fallback>
        </mc:AlternateContent>
      </w:r>
    </w:p>
    <w:p w14:paraId="42DBE68E" w14:textId="77777777" w:rsidR="00196F3F" w:rsidRDefault="00DD70EC" w:rsidP="00196F3F">
      <w:pPr>
        <w:widowControl w:val="0"/>
        <w:spacing w:after="0" w:line="240" w:lineRule="auto"/>
        <w:ind w:firstLine="2160"/>
        <w:jc w:val="both"/>
        <w:rPr>
          <w:b/>
          <w:sz w:val="28"/>
          <w:szCs w:val="28"/>
        </w:rPr>
      </w:pPr>
      <w:r w:rsidRPr="003D370E">
        <w:rPr>
          <w:sz w:val="28"/>
          <w:szCs w:val="28"/>
        </w:rPr>
        <w:t xml:space="preserve"> </w:t>
      </w:r>
      <w:r w:rsidR="007165E4" w:rsidRPr="003D370E">
        <w:rPr>
          <w:sz w:val="28"/>
          <w:szCs w:val="28"/>
        </w:rPr>
        <w:t>Kính gửi:</w:t>
      </w:r>
      <w:r w:rsidR="007165E4" w:rsidRPr="00DD70EC">
        <w:rPr>
          <w:b/>
          <w:sz w:val="28"/>
          <w:szCs w:val="28"/>
        </w:rPr>
        <w:t xml:space="preserve"> </w:t>
      </w:r>
      <w:r w:rsidR="00153A1F">
        <w:rPr>
          <w:b/>
          <w:sz w:val="28"/>
          <w:szCs w:val="28"/>
        </w:rPr>
        <w:t xml:space="preserve"> </w:t>
      </w:r>
    </w:p>
    <w:p w14:paraId="61829A57" w14:textId="062D68E8" w:rsidR="007165E4" w:rsidRPr="003D370E" w:rsidRDefault="00196F3F" w:rsidP="00196F3F">
      <w:pPr>
        <w:widowControl w:val="0"/>
        <w:spacing w:after="0" w:line="240" w:lineRule="auto"/>
        <w:ind w:firstLine="1980"/>
        <w:jc w:val="both"/>
        <w:rPr>
          <w:sz w:val="28"/>
          <w:szCs w:val="28"/>
        </w:rPr>
      </w:pPr>
      <w:r>
        <w:rPr>
          <w:b/>
          <w:sz w:val="28"/>
          <w:szCs w:val="28"/>
        </w:rPr>
        <w:tab/>
      </w:r>
      <w:r>
        <w:rPr>
          <w:b/>
          <w:sz w:val="28"/>
          <w:szCs w:val="28"/>
        </w:rPr>
        <w:tab/>
      </w:r>
      <w:r>
        <w:rPr>
          <w:b/>
          <w:sz w:val="28"/>
          <w:szCs w:val="28"/>
        </w:rPr>
        <w:tab/>
      </w:r>
      <w:r w:rsidR="007165E4" w:rsidRPr="003D370E">
        <w:rPr>
          <w:sz w:val="28"/>
          <w:szCs w:val="28"/>
        </w:rPr>
        <w:t xml:space="preserve">- Trường trực </w:t>
      </w:r>
      <w:r w:rsidR="00C71F58">
        <w:rPr>
          <w:sz w:val="28"/>
          <w:szCs w:val="28"/>
        </w:rPr>
        <w:t>Đảng uỷ xã</w:t>
      </w:r>
      <w:r w:rsidR="007165E4" w:rsidRPr="003D370E">
        <w:rPr>
          <w:sz w:val="28"/>
          <w:szCs w:val="28"/>
        </w:rPr>
        <w:t>;</w:t>
      </w:r>
    </w:p>
    <w:p w14:paraId="078690FC" w14:textId="1BCA5D32" w:rsidR="00C71F58" w:rsidRDefault="007165E4" w:rsidP="00196F3F">
      <w:pPr>
        <w:widowControl w:val="0"/>
        <w:spacing w:after="0" w:line="240" w:lineRule="auto"/>
        <w:ind w:firstLine="1980"/>
        <w:jc w:val="both"/>
        <w:rPr>
          <w:sz w:val="28"/>
          <w:szCs w:val="28"/>
        </w:rPr>
      </w:pPr>
      <w:r w:rsidRPr="003D370E">
        <w:rPr>
          <w:sz w:val="28"/>
          <w:szCs w:val="28"/>
        </w:rPr>
        <w:tab/>
      </w:r>
      <w:r w:rsidRPr="003D370E">
        <w:rPr>
          <w:sz w:val="28"/>
          <w:szCs w:val="28"/>
        </w:rPr>
        <w:tab/>
      </w:r>
      <w:r w:rsidR="00153A1F">
        <w:rPr>
          <w:sz w:val="28"/>
          <w:szCs w:val="28"/>
        </w:rPr>
        <w:t xml:space="preserve">  </w:t>
      </w:r>
      <w:r w:rsidR="00196F3F">
        <w:rPr>
          <w:sz w:val="28"/>
          <w:szCs w:val="28"/>
        </w:rPr>
        <w:tab/>
      </w:r>
      <w:r w:rsidRPr="003D370E">
        <w:rPr>
          <w:sz w:val="28"/>
          <w:szCs w:val="28"/>
        </w:rPr>
        <w:t xml:space="preserve">- </w:t>
      </w:r>
      <w:r w:rsidR="00C71F58">
        <w:rPr>
          <w:sz w:val="28"/>
          <w:szCs w:val="28"/>
        </w:rPr>
        <w:t>Ban Thường vụ Đảng uỷ xã;</w:t>
      </w:r>
    </w:p>
    <w:p w14:paraId="6AD5156C" w14:textId="3D65FD7D" w:rsidR="00C71F58" w:rsidRDefault="00C71F58" w:rsidP="00196F3F">
      <w:pPr>
        <w:widowControl w:val="0"/>
        <w:spacing w:after="0" w:line="240" w:lineRule="auto"/>
        <w:ind w:firstLine="1980"/>
        <w:jc w:val="both"/>
        <w:rPr>
          <w:sz w:val="28"/>
          <w:szCs w:val="28"/>
        </w:rPr>
      </w:pPr>
      <w:r>
        <w:rPr>
          <w:sz w:val="28"/>
          <w:szCs w:val="28"/>
        </w:rPr>
        <w:tab/>
      </w:r>
      <w:r>
        <w:rPr>
          <w:sz w:val="28"/>
          <w:szCs w:val="28"/>
        </w:rPr>
        <w:tab/>
        <w:t xml:space="preserve">  </w:t>
      </w:r>
      <w:r w:rsidR="00196F3F">
        <w:rPr>
          <w:sz w:val="28"/>
          <w:szCs w:val="28"/>
        </w:rPr>
        <w:tab/>
      </w:r>
      <w:r>
        <w:rPr>
          <w:sz w:val="28"/>
          <w:szCs w:val="28"/>
        </w:rPr>
        <w:t>- Trường trực HĐND xã.</w:t>
      </w:r>
    </w:p>
    <w:p w14:paraId="7F17F9A6" w14:textId="77777777" w:rsidR="00C71F58" w:rsidRDefault="00C71F58" w:rsidP="00196F3F">
      <w:pPr>
        <w:widowControl w:val="0"/>
        <w:spacing w:after="120" w:line="240" w:lineRule="auto"/>
        <w:ind w:firstLine="1980"/>
        <w:jc w:val="both"/>
        <w:rPr>
          <w:sz w:val="28"/>
          <w:szCs w:val="28"/>
        </w:rPr>
      </w:pPr>
    </w:p>
    <w:p w14:paraId="27E15D23" w14:textId="55D1591A" w:rsidR="007165E4" w:rsidRPr="00DD70EC" w:rsidRDefault="007165E4" w:rsidP="00F93272">
      <w:pPr>
        <w:widowControl w:val="0"/>
        <w:spacing w:after="80" w:line="240" w:lineRule="auto"/>
        <w:ind w:firstLine="720"/>
        <w:jc w:val="both"/>
        <w:rPr>
          <w:i/>
          <w:sz w:val="28"/>
          <w:szCs w:val="28"/>
        </w:rPr>
      </w:pPr>
      <w:r w:rsidRPr="00DD70EC">
        <w:rPr>
          <w:i/>
          <w:sz w:val="28"/>
          <w:szCs w:val="28"/>
        </w:rPr>
        <w:t xml:space="preserve">Căn cứ Luật Lâm nghiệp </w:t>
      </w:r>
      <w:r w:rsidR="00DD70EC">
        <w:rPr>
          <w:i/>
          <w:sz w:val="28"/>
          <w:szCs w:val="28"/>
        </w:rPr>
        <w:t>ngày 15/11/</w:t>
      </w:r>
      <w:r w:rsidRPr="00DD70EC">
        <w:rPr>
          <w:i/>
          <w:sz w:val="28"/>
          <w:szCs w:val="28"/>
        </w:rPr>
        <w:t xml:space="preserve">2017; </w:t>
      </w:r>
    </w:p>
    <w:p w14:paraId="0BBEBD84" w14:textId="77777777" w:rsidR="007165E4" w:rsidRPr="00DD70EC" w:rsidRDefault="007165E4" w:rsidP="00F93272">
      <w:pPr>
        <w:widowControl w:val="0"/>
        <w:spacing w:after="80" w:line="240" w:lineRule="auto"/>
        <w:ind w:firstLine="720"/>
        <w:jc w:val="both"/>
        <w:rPr>
          <w:i/>
          <w:sz w:val="28"/>
          <w:szCs w:val="28"/>
        </w:rPr>
      </w:pPr>
      <w:r w:rsidRPr="00DD70EC">
        <w:rPr>
          <w:i/>
          <w:sz w:val="28"/>
          <w:szCs w:val="28"/>
        </w:rPr>
        <w:t xml:space="preserve">Căn cứ Nghị định số 156/2018/NĐ-CP ngày 16/11/2018 của Chính phủ Quy định chi tiết thi hành một số điều của Luật Lâm nghiệp; </w:t>
      </w:r>
    </w:p>
    <w:p w14:paraId="2F793477" w14:textId="77777777" w:rsidR="007165E4" w:rsidRPr="00DD70EC" w:rsidRDefault="007165E4" w:rsidP="00F93272">
      <w:pPr>
        <w:widowControl w:val="0"/>
        <w:spacing w:after="80" w:line="240" w:lineRule="auto"/>
        <w:ind w:firstLine="720"/>
        <w:jc w:val="both"/>
        <w:rPr>
          <w:i/>
          <w:sz w:val="28"/>
          <w:szCs w:val="28"/>
        </w:rPr>
      </w:pPr>
      <w:r w:rsidRPr="00DD70EC">
        <w:rPr>
          <w:i/>
          <w:sz w:val="28"/>
          <w:szCs w:val="28"/>
        </w:rPr>
        <w:t xml:space="preserve">Căn cứ Nghị định số 91/2024/NĐ-CP ngày 18/7/2024 sửa đổi, bổ sung một số điều của Nghị định số 156/2018/NĐ-CP ngày 16/11/2018 của Chính phủ Quy định chi tiết thi hành một số điều của Luật Lâm nghiệp. </w:t>
      </w:r>
    </w:p>
    <w:p w14:paraId="519665DF" w14:textId="77777777" w:rsidR="00C71F58" w:rsidRDefault="00C71F58" w:rsidP="00F93272">
      <w:pPr>
        <w:widowControl w:val="0"/>
        <w:spacing w:after="80" w:line="240" w:lineRule="auto"/>
        <w:ind w:firstLine="720"/>
        <w:jc w:val="both"/>
        <w:rPr>
          <w:i/>
          <w:sz w:val="28"/>
          <w:szCs w:val="28"/>
        </w:rPr>
      </w:pPr>
      <w:r>
        <w:rPr>
          <w:i/>
          <w:sz w:val="28"/>
          <w:szCs w:val="28"/>
        </w:rPr>
        <w:t xml:space="preserve">Căn cứ </w:t>
      </w:r>
      <w:r w:rsidR="007165E4" w:rsidRPr="00DD70EC">
        <w:rPr>
          <w:i/>
          <w:sz w:val="28"/>
          <w:szCs w:val="28"/>
        </w:rPr>
        <w:t xml:space="preserve">Nghị định số 58/2024/NĐ-CP ngày 24 tháng 5 năm 2025 về một số chính sách đầu tư trong lâm nghiệp; </w:t>
      </w:r>
    </w:p>
    <w:p w14:paraId="57DE85F5" w14:textId="31DEAF3B" w:rsidR="007165E4" w:rsidRPr="00DD70EC" w:rsidRDefault="00C71F58" w:rsidP="00F93272">
      <w:pPr>
        <w:widowControl w:val="0"/>
        <w:spacing w:after="80" w:line="240" w:lineRule="auto"/>
        <w:ind w:firstLine="720"/>
        <w:jc w:val="both"/>
        <w:rPr>
          <w:i/>
          <w:sz w:val="28"/>
          <w:szCs w:val="28"/>
        </w:rPr>
      </w:pPr>
      <w:r>
        <w:rPr>
          <w:i/>
          <w:sz w:val="28"/>
          <w:szCs w:val="28"/>
        </w:rPr>
        <w:t xml:space="preserve">Căn cứ </w:t>
      </w:r>
      <w:r w:rsidR="007165E4" w:rsidRPr="00DD70EC">
        <w:rPr>
          <w:i/>
          <w:sz w:val="28"/>
          <w:szCs w:val="28"/>
        </w:rPr>
        <w:t xml:space="preserve">Nghị định số 105/2025/NĐ-CP ngày 15 tháng 5 năm 2025 quy định chi tiết một số điều và biện pháp thi hành Luật phòng cháy, chữa cháy và cứu nạn, cứu hộ; </w:t>
      </w:r>
    </w:p>
    <w:p w14:paraId="61AAEA21" w14:textId="26394B94" w:rsidR="00C71F58" w:rsidRPr="00C71F58" w:rsidRDefault="00C71F58" w:rsidP="00F93272">
      <w:pPr>
        <w:widowControl w:val="0"/>
        <w:spacing w:after="80" w:line="240" w:lineRule="auto"/>
        <w:ind w:firstLine="720"/>
        <w:jc w:val="both"/>
        <w:rPr>
          <w:i/>
          <w:sz w:val="28"/>
          <w:szCs w:val="28"/>
        </w:rPr>
      </w:pPr>
      <w:r w:rsidRPr="00DD70EC">
        <w:rPr>
          <w:i/>
          <w:sz w:val="28"/>
          <w:szCs w:val="28"/>
        </w:rPr>
        <w:t xml:space="preserve">Căn cứ Nghị định số 131/2025/NĐ-CP ngày 12 tháng 06 năm 2025 về quy định phân định thẩm quyền của chính quyền địa phương 02 cấp trong lĩnh vực quản lý nhà nước của Bộ nông nghiệp và Môi trường; </w:t>
      </w:r>
    </w:p>
    <w:p w14:paraId="0EC5E1D9" w14:textId="0267C2DB" w:rsidR="007165E4" w:rsidRPr="00500BFD" w:rsidRDefault="007165E4" w:rsidP="00F93272">
      <w:pPr>
        <w:widowControl w:val="0"/>
        <w:spacing w:after="80" w:line="240" w:lineRule="auto"/>
        <w:ind w:firstLine="720"/>
        <w:jc w:val="both"/>
        <w:rPr>
          <w:i/>
          <w:spacing w:val="4"/>
          <w:sz w:val="28"/>
          <w:szCs w:val="28"/>
        </w:rPr>
      </w:pPr>
      <w:r w:rsidRPr="00500BFD">
        <w:rPr>
          <w:i/>
          <w:spacing w:val="4"/>
          <w:sz w:val="28"/>
          <w:szCs w:val="28"/>
        </w:rPr>
        <w:t xml:space="preserve">Căn cứ Nghị định số 42/2026/NQĐ-CP ngày 26/01/2026 của Chính phủ về sửa đổi, bổ sung một số điều của các Nghị định trong lĩnh vực lâm nghiệp và kiểm lâm; </w:t>
      </w:r>
    </w:p>
    <w:p w14:paraId="6BA1D83E" w14:textId="77777777" w:rsidR="00C71F58" w:rsidRDefault="007165E4" w:rsidP="00F93272">
      <w:pPr>
        <w:widowControl w:val="0"/>
        <w:spacing w:after="80" w:line="240" w:lineRule="auto"/>
        <w:ind w:firstLine="720"/>
        <w:jc w:val="both"/>
        <w:rPr>
          <w:i/>
          <w:sz w:val="28"/>
          <w:szCs w:val="28"/>
        </w:rPr>
      </w:pPr>
      <w:r w:rsidRPr="00DD70EC">
        <w:rPr>
          <w:i/>
          <w:sz w:val="28"/>
          <w:szCs w:val="28"/>
        </w:rPr>
        <w:t xml:space="preserve">Căn cứ Các Thông tư của Bộ trưởng Bộ Nông nghiệp và Môi trường số: 16/2025/TT- BNNMT ngày 19 tháng 6 năm 2025 quy định về phân quyền, phân cấp, phân định thẩm quyền quản lý nhà nước và một số nội dung trong lĩnh vực lâm nghiệp và kiểm lâm; </w:t>
      </w:r>
    </w:p>
    <w:p w14:paraId="5875ED24" w14:textId="2412C0DA" w:rsidR="007165E4" w:rsidRDefault="00C71F58" w:rsidP="00F93272">
      <w:pPr>
        <w:widowControl w:val="0"/>
        <w:spacing w:after="80" w:line="240" w:lineRule="auto"/>
        <w:ind w:firstLine="720"/>
        <w:jc w:val="both"/>
        <w:rPr>
          <w:i/>
          <w:sz w:val="28"/>
          <w:szCs w:val="28"/>
        </w:rPr>
      </w:pPr>
      <w:r>
        <w:rPr>
          <w:i/>
          <w:sz w:val="28"/>
          <w:szCs w:val="28"/>
        </w:rPr>
        <w:t xml:space="preserve">Căn cứ </w:t>
      </w:r>
      <w:r w:rsidR="007165E4" w:rsidRPr="00DD70EC">
        <w:rPr>
          <w:i/>
          <w:sz w:val="28"/>
          <w:szCs w:val="28"/>
        </w:rPr>
        <w:t xml:space="preserve">Thông tư số 19/2025/TT- BNNMT ngày 19 tháng 6 năm 2025 hướng dẫn chức năng, nhiệm vụ, quyền hạn của cơ quan chuyên môn về Nông nghiệp và Môi trường thuộc Ủy ban nhân dân tỉnh, thành phố trực thuộc Trung ương và Ủy ban nhân dân xã, phường, đặc khu thuộc tỉnh, thành phố trực thuộc Trung ương; </w:t>
      </w:r>
    </w:p>
    <w:p w14:paraId="3E5032AA" w14:textId="77777777" w:rsidR="00A652FD" w:rsidRPr="000358F5" w:rsidRDefault="00A652FD" w:rsidP="00F93272">
      <w:pPr>
        <w:pStyle w:val="BodyText"/>
        <w:widowControl w:val="0"/>
        <w:spacing w:after="80"/>
        <w:ind w:firstLine="720"/>
        <w:rPr>
          <w:i/>
          <w:iCs/>
          <w:color w:val="000000"/>
          <w:lang w:val="vi-VN"/>
        </w:rPr>
      </w:pPr>
      <w:r w:rsidRPr="000358F5">
        <w:rPr>
          <w:i/>
          <w:iCs/>
          <w:color w:val="000000"/>
          <w:lang w:val="vi-VN"/>
        </w:rPr>
        <w:t>Căn cứ Quyết định số 1552/QĐ-UBND ngày 16/12/2024 của UBND tỉnh Đăk Nông về việc phê duyệt kế hoạch thu, chi tiền dịch vụ môi trường rừng năm 2025 trên địa bàn tỉnh Đăk Nông;</w:t>
      </w:r>
      <w:bookmarkStart w:id="1" w:name="_Hlk192659627"/>
    </w:p>
    <w:p w14:paraId="25B467DF" w14:textId="77777777" w:rsidR="00A652FD" w:rsidRPr="000358F5" w:rsidRDefault="00A652FD" w:rsidP="00F93272">
      <w:pPr>
        <w:pStyle w:val="BodyText"/>
        <w:widowControl w:val="0"/>
        <w:spacing w:after="80"/>
        <w:ind w:firstLine="720"/>
        <w:rPr>
          <w:i/>
          <w:iCs/>
          <w:color w:val="000000"/>
          <w:spacing w:val="4"/>
          <w:lang w:val="vi-VN"/>
        </w:rPr>
      </w:pPr>
      <w:r w:rsidRPr="000358F5">
        <w:rPr>
          <w:i/>
          <w:iCs/>
          <w:color w:val="000000"/>
          <w:spacing w:val="4"/>
          <w:lang w:val="vi-VN"/>
        </w:rPr>
        <w:t xml:space="preserve">Căn cứ </w:t>
      </w:r>
      <w:r w:rsidRPr="00A652FD">
        <w:rPr>
          <w:i/>
          <w:iCs/>
          <w:color w:val="000000"/>
          <w:spacing w:val="4"/>
          <w:lang w:val="vi-VN"/>
        </w:rPr>
        <w:t>C</w:t>
      </w:r>
      <w:r w:rsidRPr="000358F5">
        <w:rPr>
          <w:i/>
          <w:iCs/>
          <w:color w:val="000000"/>
          <w:spacing w:val="4"/>
          <w:lang w:val="vi-VN"/>
        </w:rPr>
        <w:t xml:space="preserve">ông văn số 3049/SNN-QBVR ngày 23/12/2024 của Sở Nông </w:t>
      </w:r>
      <w:r w:rsidRPr="000358F5">
        <w:rPr>
          <w:i/>
          <w:iCs/>
          <w:color w:val="000000"/>
          <w:spacing w:val="4"/>
          <w:lang w:val="vi-VN"/>
        </w:rPr>
        <w:lastRenderedPageBreak/>
        <w:t xml:space="preserve">nghiệp và </w:t>
      </w:r>
      <w:r w:rsidRPr="00A652FD">
        <w:rPr>
          <w:i/>
          <w:iCs/>
          <w:color w:val="000000"/>
          <w:spacing w:val="4"/>
          <w:lang w:val="vi-VN"/>
        </w:rPr>
        <w:t>Phát triển Nông thôn tỉnh Đăk Nông (cũ)</w:t>
      </w:r>
      <w:r w:rsidRPr="000358F5">
        <w:rPr>
          <w:i/>
          <w:iCs/>
          <w:color w:val="000000"/>
          <w:spacing w:val="4"/>
          <w:lang w:val="vi-VN"/>
        </w:rPr>
        <w:t xml:space="preserve"> về việc triển khai thực hiện kế hoạch thu chi tiền </w:t>
      </w:r>
      <w:r w:rsidRPr="00A652FD">
        <w:rPr>
          <w:i/>
          <w:iCs/>
          <w:color w:val="000000"/>
          <w:spacing w:val="4"/>
          <w:lang w:val="vi-VN"/>
        </w:rPr>
        <w:t>dịch vụ môi trường rừng</w:t>
      </w:r>
      <w:r w:rsidRPr="000358F5">
        <w:rPr>
          <w:i/>
          <w:iCs/>
          <w:color w:val="000000"/>
          <w:spacing w:val="4"/>
          <w:lang w:val="vi-VN"/>
        </w:rPr>
        <w:t xml:space="preserve"> năm 2025;</w:t>
      </w:r>
    </w:p>
    <w:p w14:paraId="1501993A" w14:textId="77777777" w:rsidR="00A652FD" w:rsidRPr="000358F5" w:rsidRDefault="00A652FD" w:rsidP="00F93272">
      <w:pPr>
        <w:pStyle w:val="BodyText"/>
        <w:widowControl w:val="0"/>
        <w:spacing w:after="80"/>
        <w:ind w:firstLine="720"/>
        <w:rPr>
          <w:i/>
          <w:iCs/>
          <w:color w:val="000000"/>
          <w:spacing w:val="4"/>
          <w:lang w:val="vi-VN"/>
        </w:rPr>
      </w:pPr>
      <w:r w:rsidRPr="000358F5">
        <w:rPr>
          <w:i/>
          <w:iCs/>
          <w:color w:val="000000"/>
          <w:spacing w:val="4"/>
          <w:lang w:val="vi-VN"/>
        </w:rPr>
        <w:t>Căn cứ Quyết định số 516/QĐ-UBND ngày 23/01/2025 của UBND huyện Krông Nô</w:t>
      </w:r>
      <w:r w:rsidRPr="00A652FD">
        <w:rPr>
          <w:i/>
          <w:iCs/>
          <w:color w:val="000000"/>
          <w:spacing w:val="4"/>
          <w:lang w:val="vi-VN"/>
        </w:rPr>
        <w:t xml:space="preserve"> (cũ)</w:t>
      </w:r>
      <w:r w:rsidRPr="000358F5">
        <w:rPr>
          <w:i/>
          <w:iCs/>
          <w:color w:val="000000"/>
          <w:spacing w:val="4"/>
          <w:lang w:val="vi-VN"/>
        </w:rPr>
        <w:t xml:space="preserve"> về việc công bố hiện trạng rừng năm 2024 trên địa bàn huyện Krông Nô;</w:t>
      </w:r>
    </w:p>
    <w:bookmarkEnd w:id="1"/>
    <w:p w14:paraId="349A6F64" w14:textId="77777777" w:rsidR="00A652FD" w:rsidRPr="00A652FD" w:rsidRDefault="00A652FD" w:rsidP="00F93272">
      <w:pPr>
        <w:pStyle w:val="BodyText"/>
        <w:widowControl w:val="0"/>
        <w:spacing w:after="80"/>
        <w:ind w:firstLine="720"/>
        <w:rPr>
          <w:i/>
          <w:iCs/>
          <w:color w:val="000000"/>
          <w:lang w:val="vi-VN"/>
        </w:rPr>
      </w:pPr>
      <w:r w:rsidRPr="000358F5">
        <w:rPr>
          <w:i/>
          <w:iCs/>
          <w:color w:val="000000"/>
          <w:lang w:val="vi-VN"/>
        </w:rPr>
        <w:t>Căn cứ Quyết định số 1269/QĐ-UBND ngày 14/</w:t>
      </w:r>
      <w:r w:rsidRPr="00A652FD">
        <w:rPr>
          <w:i/>
          <w:iCs/>
          <w:color w:val="000000"/>
          <w:lang w:val="vi-VN"/>
        </w:rPr>
        <w:t>0</w:t>
      </w:r>
      <w:r w:rsidRPr="000358F5">
        <w:rPr>
          <w:i/>
          <w:iCs/>
          <w:color w:val="000000"/>
          <w:lang w:val="vi-VN"/>
        </w:rPr>
        <w:t>4/2025 của UBND huyện Krông Nô</w:t>
      </w:r>
      <w:r w:rsidRPr="00A652FD">
        <w:rPr>
          <w:i/>
          <w:iCs/>
          <w:color w:val="000000"/>
          <w:lang w:val="vi-VN"/>
        </w:rPr>
        <w:t xml:space="preserve"> (cũ)</w:t>
      </w:r>
      <w:r w:rsidRPr="000358F5">
        <w:rPr>
          <w:i/>
          <w:iCs/>
          <w:color w:val="000000"/>
          <w:lang w:val="vi-VN"/>
        </w:rPr>
        <w:t xml:space="preserve"> về việc phê duyệt Phương án sử dụng tiền dịch vụ môi trường rừng năm 2025 của UBND xã Quảng Phú, huyện Krông Nô;</w:t>
      </w:r>
    </w:p>
    <w:p w14:paraId="1B28FB45" w14:textId="77777777" w:rsidR="00A652FD" w:rsidRPr="00A652FD" w:rsidRDefault="00A652FD" w:rsidP="00F93272">
      <w:pPr>
        <w:pStyle w:val="BodyText"/>
        <w:widowControl w:val="0"/>
        <w:spacing w:after="80"/>
        <w:ind w:firstLine="720"/>
        <w:rPr>
          <w:i/>
          <w:iCs/>
          <w:color w:val="000000"/>
          <w:lang w:val="vi-VN"/>
        </w:rPr>
      </w:pPr>
      <w:r w:rsidRPr="00A652FD">
        <w:rPr>
          <w:i/>
          <w:iCs/>
          <w:color w:val="000000"/>
          <w:lang w:val="vi"/>
        </w:rPr>
        <w:t>C</w:t>
      </w:r>
      <w:r w:rsidRPr="00A652FD">
        <w:rPr>
          <w:i/>
          <w:iCs/>
          <w:color w:val="000000"/>
          <w:lang w:val="vi-VN"/>
        </w:rPr>
        <w:t xml:space="preserve">ăn cứ Quyết định số 1269/QĐ-UBND ngày 11/04/2025 của UBND huyện Krông </w:t>
      </w:r>
      <w:r w:rsidRPr="00A652FD">
        <w:rPr>
          <w:i/>
          <w:iCs/>
          <w:color w:val="000000"/>
          <w:lang w:val="vi"/>
        </w:rPr>
        <w:t>N</w:t>
      </w:r>
      <w:r w:rsidRPr="00A652FD">
        <w:rPr>
          <w:i/>
          <w:iCs/>
          <w:color w:val="000000"/>
          <w:lang w:val="vi-VN"/>
        </w:rPr>
        <w:t>ô (cũ) về việc phê duyệt Phương án sử dụng tiền dịch vụ môi trường rừng năm 2025 của UBND xã Đắk Nang, huyện Krông Nô;</w:t>
      </w:r>
    </w:p>
    <w:p w14:paraId="00EDCFF9" w14:textId="53706D96" w:rsidR="00A652FD" w:rsidRPr="00A652FD" w:rsidRDefault="00A652FD" w:rsidP="00F93272">
      <w:pPr>
        <w:pStyle w:val="BodyText"/>
        <w:widowControl w:val="0"/>
        <w:spacing w:after="80"/>
        <w:ind w:firstLine="720"/>
        <w:rPr>
          <w:i/>
          <w:iCs/>
          <w:color w:val="000000"/>
          <w:lang w:val="vi-VN"/>
        </w:rPr>
      </w:pPr>
      <w:r w:rsidRPr="00A652FD">
        <w:rPr>
          <w:i/>
          <w:iCs/>
          <w:color w:val="000000"/>
          <w:lang w:val="vi"/>
        </w:rPr>
        <w:t xml:space="preserve"> Căn cứ Quyết định số 1248/QĐ-UBND ngày 09/04/2025 của UBND huyện Krông Nô (cũ) về việc phê duyệt Phương án sử dụng tiền dịch vụ môi trường rừng năm 2025 của UBND xã Đức Xuyên, huyện Krông Nô;</w:t>
      </w:r>
    </w:p>
    <w:p w14:paraId="3F175778" w14:textId="77777777" w:rsidR="007165E4" w:rsidRPr="005C3EF7" w:rsidRDefault="007165E4" w:rsidP="00F93272">
      <w:pPr>
        <w:widowControl w:val="0"/>
        <w:spacing w:after="80" w:line="240" w:lineRule="auto"/>
        <w:ind w:firstLine="720"/>
        <w:jc w:val="both"/>
        <w:rPr>
          <w:i/>
          <w:sz w:val="28"/>
          <w:szCs w:val="28"/>
          <w:lang w:val="vi-VN"/>
        </w:rPr>
      </w:pPr>
      <w:r w:rsidRPr="005C3EF7">
        <w:rPr>
          <w:i/>
          <w:sz w:val="28"/>
          <w:szCs w:val="28"/>
          <w:lang w:val="vi-VN"/>
        </w:rPr>
        <w:t xml:space="preserve">Căn cứ Quyết định số 602/QĐ-UBND ngày 11/02/2026 của UBND tỉnh Lâm Đồng về việc phê duyệt kế hoạch thu, chi tiền dịch vụ môi trường rừng năm 2026 trên địa bàn tỉnh Lâm Đồng; </w:t>
      </w:r>
    </w:p>
    <w:p w14:paraId="7D8364D1" w14:textId="77777777" w:rsidR="007165E4" w:rsidRPr="005C3EF7" w:rsidRDefault="007165E4" w:rsidP="00F93272">
      <w:pPr>
        <w:widowControl w:val="0"/>
        <w:spacing w:after="80" w:line="240" w:lineRule="auto"/>
        <w:ind w:firstLine="720"/>
        <w:jc w:val="both"/>
        <w:rPr>
          <w:i/>
          <w:sz w:val="28"/>
          <w:szCs w:val="28"/>
          <w:lang w:val="vi-VN"/>
        </w:rPr>
      </w:pPr>
      <w:r w:rsidRPr="005C3EF7">
        <w:rPr>
          <w:i/>
          <w:sz w:val="28"/>
          <w:szCs w:val="28"/>
          <w:lang w:val="vi-VN"/>
        </w:rPr>
        <w:t xml:space="preserve">Căn cứ Nghị quyết số 01/NQ-HĐND ngày 11/3/2026 của HĐND xã quảng Phú về việc phê duyệt Phương án sử dụng tiền dịch vụ môi trường rừng năm 2026 của UBND xã Quảng Phú; </w:t>
      </w:r>
    </w:p>
    <w:p w14:paraId="0F9E63AE" w14:textId="55CEFC31" w:rsidR="00D7279B" w:rsidRPr="005C3EF7" w:rsidRDefault="007165E4" w:rsidP="00F93272">
      <w:pPr>
        <w:widowControl w:val="0"/>
        <w:spacing w:after="80" w:line="240" w:lineRule="auto"/>
        <w:ind w:firstLine="720"/>
        <w:jc w:val="both"/>
        <w:rPr>
          <w:spacing w:val="4"/>
          <w:sz w:val="28"/>
          <w:szCs w:val="28"/>
          <w:lang w:val="vi-VN"/>
        </w:rPr>
      </w:pPr>
      <w:r w:rsidRPr="005C3EF7">
        <w:rPr>
          <w:spacing w:val="4"/>
          <w:sz w:val="28"/>
          <w:szCs w:val="28"/>
          <w:lang w:val="vi-VN"/>
        </w:rPr>
        <w:t xml:space="preserve">Ủy ban nhân dân xã Quảng Phú kính trình Thường trực Đảng ủy </w:t>
      </w:r>
      <w:r w:rsidR="00EC4FCB" w:rsidRPr="005C3EF7">
        <w:rPr>
          <w:spacing w:val="4"/>
          <w:sz w:val="28"/>
          <w:szCs w:val="28"/>
          <w:lang w:val="vi-VN"/>
        </w:rPr>
        <w:t>xã</w:t>
      </w:r>
      <w:r w:rsidR="00F0409D" w:rsidRPr="005C3EF7">
        <w:rPr>
          <w:spacing w:val="4"/>
          <w:sz w:val="28"/>
          <w:szCs w:val="28"/>
          <w:lang w:val="vi-VN"/>
        </w:rPr>
        <w:t>, Ban Thường vụ Đảng uỷ xã, Thường trực Hội đồng nhân dân</w:t>
      </w:r>
      <w:r w:rsidRPr="005C3EF7">
        <w:rPr>
          <w:spacing w:val="4"/>
          <w:sz w:val="28"/>
          <w:szCs w:val="28"/>
          <w:lang w:val="vi-VN"/>
        </w:rPr>
        <w:t xml:space="preserve"> xã xem xét, </w:t>
      </w:r>
      <w:r w:rsidR="00F0409D" w:rsidRPr="005C3EF7">
        <w:rPr>
          <w:spacing w:val="4"/>
          <w:sz w:val="28"/>
          <w:szCs w:val="28"/>
          <w:lang w:val="vi-VN"/>
        </w:rPr>
        <w:t>cho ý kiến chỉ đạo về nội dung Dự thảo Nghị quyết điều chỉnh Phương án, dự toán sử dụng tiền dự vụ môi trường rừng năm 2026 trên địa bàn</w:t>
      </w:r>
      <w:r w:rsidRPr="005C3EF7">
        <w:rPr>
          <w:spacing w:val="4"/>
          <w:sz w:val="28"/>
          <w:szCs w:val="28"/>
          <w:lang w:val="vi-VN"/>
        </w:rPr>
        <w:t xml:space="preserve"> xã Quảng Phú,</w:t>
      </w:r>
      <w:r w:rsidR="00F0409D" w:rsidRPr="005C3EF7">
        <w:rPr>
          <w:spacing w:val="4"/>
          <w:sz w:val="28"/>
          <w:szCs w:val="28"/>
          <w:lang w:val="vi-VN"/>
        </w:rPr>
        <w:t xml:space="preserve"> với các nội dung</w:t>
      </w:r>
      <w:r w:rsidRPr="005C3EF7">
        <w:rPr>
          <w:spacing w:val="4"/>
          <w:sz w:val="28"/>
          <w:szCs w:val="28"/>
          <w:lang w:val="vi-VN"/>
        </w:rPr>
        <w:t xml:space="preserve"> như sau: </w:t>
      </w:r>
    </w:p>
    <w:p w14:paraId="7DD55647" w14:textId="45C18F39" w:rsidR="00D7279B" w:rsidRPr="00633FAA" w:rsidRDefault="00F0409D" w:rsidP="00F93272">
      <w:pPr>
        <w:widowControl w:val="0"/>
        <w:spacing w:after="80" w:line="240" w:lineRule="auto"/>
        <w:ind w:firstLine="720"/>
        <w:jc w:val="both"/>
        <w:rPr>
          <w:b/>
          <w:bCs/>
          <w:sz w:val="28"/>
          <w:szCs w:val="28"/>
          <w:lang w:val="sv-SE"/>
        </w:rPr>
      </w:pPr>
      <w:r>
        <w:rPr>
          <w:b/>
          <w:bCs/>
          <w:sz w:val="28"/>
          <w:szCs w:val="28"/>
          <w:lang w:val="sv-SE"/>
        </w:rPr>
        <w:t>1</w:t>
      </w:r>
      <w:r w:rsidR="00D7279B" w:rsidRPr="00633FAA">
        <w:rPr>
          <w:b/>
          <w:bCs/>
          <w:sz w:val="28"/>
          <w:szCs w:val="28"/>
          <w:lang w:val="sv-SE"/>
        </w:rPr>
        <w:t xml:space="preserve">. Nội dung thứ </w:t>
      </w:r>
      <w:r>
        <w:rPr>
          <w:b/>
          <w:bCs/>
          <w:sz w:val="28"/>
          <w:szCs w:val="28"/>
          <w:lang w:val="sv-SE"/>
        </w:rPr>
        <w:t>nhất</w:t>
      </w:r>
      <w:r w:rsidR="00D7279B" w:rsidRPr="00633FAA">
        <w:rPr>
          <w:b/>
          <w:bCs/>
          <w:sz w:val="28"/>
          <w:szCs w:val="28"/>
          <w:lang w:val="sv-SE"/>
        </w:rPr>
        <w:t xml:space="preserve">: Quy mô </w:t>
      </w:r>
      <w:r w:rsidR="00EA5810">
        <w:rPr>
          <w:b/>
          <w:bCs/>
          <w:sz w:val="28"/>
          <w:szCs w:val="28"/>
          <w:lang w:val="sv-SE"/>
        </w:rPr>
        <w:t xml:space="preserve">thực hiện </w:t>
      </w:r>
      <w:r>
        <w:rPr>
          <w:b/>
          <w:bCs/>
          <w:sz w:val="28"/>
          <w:szCs w:val="28"/>
          <w:lang w:val="sv-SE"/>
        </w:rPr>
        <w:t>P</w:t>
      </w:r>
      <w:r w:rsidR="008443DD">
        <w:rPr>
          <w:b/>
          <w:bCs/>
          <w:sz w:val="28"/>
          <w:szCs w:val="28"/>
          <w:lang w:val="sv-SE"/>
        </w:rPr>
        <w:t>hương án</w:t>
      </w:r>
    </w:p>
    <w:p w14:paraId="670E115A" w14:textId="7D53B01F" w:rsidR="00D7279B" w:rsidRPr="00E82BD5" w:rsidRDefault="00F0409D" w:rsidP="00F93272">
      <w:pPr>
        <w:widowControl w:val="0"/>
        <w:spacing w:after="80" w:line="240" w:lineRule="auto"/>
        <w:ind w:firstLine="720"/>
        <w:jc w:val="both"/>
        <w:rPr>
          <w:b/>
          <w:bCs/>
          <w:i/>
          <w:sz w:val="28"/>
          <w:szCs w:val="28"/>
          <w:lang w:val="sv-SE"/>
        </w:rPr>
      </w:pPr>
      <w:r>
        <w:rPr>
          <w:b/>
          <w:bCs/>
          <w:i/>
          <w:sz w:val="28"/>
          <w:szCs w:val="28"/>
          <w:lang w:val="sv-SE"/>
        </w:rPr>
        <w:t>1</w:t>
      </w:r>
      <w:r w:rsidR="00D7279B" w:rsidRPr="00E82BD5">
        <w:rPr>
          <w:b/>
          <w:bCs/>
          <w:i/>
          <w:sz w:val="28"/>
          <w:szCs w:val="28"/>
          <w:lang w:val="sv-SE"/>
        </w:rPr>
        <w:t>.1</w:t>
      </w:r>
      <w:r w:rsidR="00D7279B" w:rsidRPr="00E82BD5">
        <w:rPr>
          <w:b/>
          <w:bCs/>
          <w:i/>
          <w:sz w:val="28"/>
          <w:szCs w:val="28"/>
          <w:lang w:val="vi"/>
        </w:rPr>
        <w:t xml:space="preserve">. </w:t>
      </w:r>
      <w:r>
        <w:rPr>
          <w:b/>
          <w:bCs/>
          <w:i/>
          <w:sz w:val="28"/>
          <w:szCs w:val="28"/>
          <w:lang w:val="sv-SE"/>
        </w:rPr>
        <w:t>T</w:t>
      </w:r>
      <w:r w:rsidR="008E4137" w:rsidRPr="00E82BD5">
        <w:rPr>
          <w:b/>
          <w:bCs/>
          <w:i/>
          <w:sz w:val="28"/>
          <w:szCs w:val="28"/>
          <w:lang w:val="sv-SE"/>
        </w:rPr>
        <w:t>rước điều chỉnh:</w:t>
      </w:r>
    </w:p>
    <w:p w14:paraId="49E6EE6D" w14:textId="38EAFD73" w:rsidR="00D95384" w:rsidRDefault="00D95384" w:rsidP="00F93272">
      <w:pPr>
        <w:widowControl w:val="0"/>
        <w:spacing w:after="80" w:line="240" w:lineRule="auto"/>
        <w:ind w:firstLine="720"/>
        <w:jc w:val="both"/>
        <w:rPr>
          <w:sz w:val="28"/>
          <w:szCs w:val="28"/>
          <w:lang w:val="sv-SE"/>
        </w:rPr>
      </w:pPr>
      <w:r w:rsidRPr="005C3B2D">
        <w:rPr>
          <w:sz w:val="28"/>
          <w:szCs w:val="28"/>
          <w:lang w:val="sv-SE"/>
        </w:rPr>
        <w:t xml:space="preserve">- Tổng diện tích rừng do UBND xã Quảng Phú quản lý được chi trả tiền dịch vụ môi trường năm 2026 theo Quyết định số 1552/QĐ-UBND ngày 16/12/2024 </w:t>
      </w:r>
      <w:r w:rsidRPr="005C3B2D">
        <w:rPr>
          <w:sz w:val="28"/>
          <w:szCs w:val="28"/>
          <w:lang w:val="vi"/>
        </w:rPr>
        <w:t>của UBND tỉnh Đăk Nông</w:t>
      </w:r>
      <w:r w:rsidRPr="00633FAA">
        <w:rPr>
          <w:sz w:val="28"/>
          <w:szCs w:val="28"/>
          <w:lang w:val="sv-SE"/>
        </w:rPr>
        <w:t xml:space="preserve"> (cũ)</w:t>
      </w:r>
      <w:r w:rsidRPr="005C3B2D">
        <w:rPr>
          <w:sz w:val="28"/>
          <w:szCs w:val="28"/>
          <w:lang w:val="vi-VN"/>
        </w:rPr>
        <w:t xml:space="preserve"> </w:t>
      </w:r>
      <w:r w:rsidRPr="005C3B2D">
        <w:rPr>
          <w:sz w:val="28"/>
          <w:szCs w:val="28"/>
          <w:lang w:val="sv-SE"/>
        </w:rPr>
        <w:t>là 1.023,23</w:t>
      </w:r>
      <w:r w:rsidRPr="005C3B2D">
        <w:rPr>
          <w:sz w:val="28"/>
          <w:szCs w:val="28"/>
          <w:lang w:val="vi-VN"/>
        </w:rPr>
        <w:t xml:space="preserve"> </w:t>
      </w:r>
      <w:r w:rsidRPr="005C3B2D">
        <w:rPr>
          <w:sz w:val="28"/>
          <w:szCs w:val="28"/>
          <w:lang w:val="sv-SE"/>
        </w:rPr>
        <w:t>ha, diện tích quy đổi theo hệ số K là 1.002,49 ha</w:t>
      </w:r>
      <w:r w:rsidR="000520C9">
        <w:rPr>
          <w:sz w:val="28"/>
          <w:szCs w:val="28"/>
          <w:lang w:val="sv-SE"/>
        </w:rPr>
        <w:t>.</w:t>
      </w:r>
    </w:p>
    <w:p w14:paraId="15F5CD4A" w14:textId="5A1DE860" w:rsidR="00D7279B" w:rsidRPr="00E82BD5" w:rsidRDefault="00F0409D" w:rsidP="00F93272">
      <w:pPr>
        <w:widowControl w:val="0"/>
        <w:spacing w:after="80" w:line="240" w:lineRule="auto"/>
        <w:ind w:firstLine="720"/>
        <w:jc w:val="both"/>
        <w:rPr>
          <w:b/>
          <w:bCs/>
          <w:i/>
          <w:sz w:val="28"/>
          <w:szCs w:val="28"/>
          <w:lang w:val="sv-SE"/>
        </w:rPr>
      </w:pPr>
      <w:r>
        <w:rPr>
          <w:b/>
          <w:bCs/>
          <w:i/>
          <w:sz w:val="28"/>
          <w:szCs w:val="28"/>
          <w:lang w:val="sv-SE"/>
        </w:rPr>
        <w:t>1</w:t>
      </w:r>
      <w:r w:rsidR="00D7279B" w:rsidRPr="00E82BD5">
        <w:rPr>
          <w:b/>
          <w:bCs/>
          <w:i/>
          <w:sz w:val="28"/>
          <w:szCs w:val="28"/>
          <w:lang w:val="sv-SE"/>
        </w:rPr>
        <w:t>.2</w:t>
      </w:r>
      <w:r w:rsidR="00D7279B" w:rsidRPr="00E82BD5">
        <w:rPr>
          <w:b/>
          <w:bCs/>
          <w:i/>
          <w:sz w:val="28"/>
          <w:szCs w:val="28"/>
          <w:lang w:val="vi"/>
        </w:rPr>
        <w:t xml:space="preserve">. </w:t>
      </w:r>
      <w:r>
        <w:rPr>
          <w:b/>
          <w:bCs/>
          <w:i/>
          <w:sz w:val="28"/>
          <w:szCs w:val="28"/>
          <w:lang w:val="sv-SE"/>
        </w:rPr>
        <w:t>S</w:t>
      </w:r>
      <w:r w:rsidR="008E4137" w:rsidRPr="00E82BD5">
        <w:rPr>
          <w:b/>
          <w:bCs/>
          <w:i/>
          <w:sz w:val="28"/>
          <w:szCs w:val="28"/>
          <w:lang w:val="sv-SE"/>
        </w:rPr>
        <w:t>au điều chỉnh:</w:t>
      </w:r>
    </w:p>
    <w:p w14:paraId="36176F39" w14:textId="5ABD5EF6" w:rsidR="00D7279B" w:rsidRDefault="00D7279B" w:rsidP="00F93272">
      <w:pPr>
        <w:widowControl w:val="0"/>
        <w:spacing w:after="80" w:line="240" w:lineRule="auto"/>
        <w:ind w:firstLine="720"/>
        <w:jc w:val="both"/>
        <w:rPr>
          <w:sz w:val="28"/>
          <w:szCs w:val="28"/>
          <w:lang w:val="sv-SE"/>
        </w:rPr>
      </w:pPr>
      <w:r w:rsidRPr="00DD70EC">
        <w:rPr>
          <w:sz w:val="28"/>
          <w:szCs w:val="28"/>
          <w:lang w:val="sv-SE"/>
        </w:rPr>
        <w:t>- Tổng diện tích rừng do UBND xã Quảng Phú quản lý được chi trả tiền dịch vụ môi trường năm 2026 theo</w:t>
      </w:r>
      <w:r w:rsidR="008E4137">
        <w:rPr>
          <w:sz w:val="28"/>
          <w:szCs w:val="28"/>
          <w:lang w:val="sv-SE"/>
        </w:rPr>
        <w:t xml:space="preserve"> </w:t>
      </w:r>
      <w:r w:rsidRPr="00DD70EC">
        <w:rPr>
          <w:sz w:val="28"/>
          <w:szCs w:val="28"/>
          <w:lang w:val="sv-SE"/>
        </w:rPr>
        <w:t xml:space="preserve">Quyết định số 602/QĐ-UBND ngày 11/02/2026 </w:t>
      </w:r>
      <w:r w:rsidRPr="00DD70EC">
        <w:rPr>
          <w:sz w:val="28"/>
          <w:szCs w:val="28"/>
          <w:lang w:val="vi"/>
        </w:rPr>
        <w:t xml:space="preserve">của UBND tỉnh </w:t>
      </w:r>
      <w:r w:rsidRPr="00633FAA">
        <w:rPr>
          <w:sz w:val="28"/>
          <w:szCs w:val="28"/>
          <w:lang w:val="sv-SE"/>
        </w:rPr>
        <w:t>Lâm Đồng</w:t>
      </w:r>
      <w:r w:rsidRPr="00DD70EC">
        <w:rPr>
          <w:sz w:val="28"/>
          <w:szCs w:val="28"/>
          <w:lang w:val="vi-VN"/>
        </w:rPr>
        <w:t xml:space="preserve"> </w:t>
      </w:r>
      <w:r w:rsidRPr="00DD70EC">
        <w:rPr>
          <w:sz w:val="28"/>
          <w:szCs w:val="28"/>
          <w:lang w:val="sv-SE"/>
        </w:rPr>
        <w:t xml:space="preserve">là </w:t>
      </w:r>
      <w:r w:rsidR="008E4137">
        <w:rPr>
          <w:sz w:val="28"/>
          <w:szCs w:val="28"/>
          <w:lang w:val="sv-SE"/>
        </w:rPr>
        <w:t>428,48</w:t>
      </w:r>
      <w:r w:rsidRPr="00DD70EC">
        <w:rPr>
          <w:sz w:val="28"/>
          <w:szCs w:val="28"/>
          <w:lang w:val="vi-VN"/>
        </w:rPr>
        <w:t xml:space="preserve"> </w:t>
      </w:r>
      <w:r w:rsidRPr="00DD70EC">
        <w:rPr>
          <w:sz w:val="28"/>
          <w:szCs w:val="28"/>
          <w:lang w:val="sv-SE"/>
        </w:rPr>
        <w:t xml:space="preserve">ha, diện tích quy đổi theo hệ số K là </w:t>
      </w:r>
      <w:r w:rsidR="008E4137">
        <w:rPr>
          <w:sz w:val="28"/>
          <w:szCs w:val="28"/>
          <w:lang w:val="sv-SE"/>
        </w:rPr>
        <w:t>316,53</w:t>
      </w:r>
      <w:r w:rsidRPr="00DD70EC">
        <w:rPr>
          <w:sz w:val="28"/>
          <w:szCs w:val="28"/>
          <w:lang w:val="sv-SE"/>
        </w:rPr>
        <w:t xml:space="preserve"> ha</w:t>
      </w:r>
      <w:r w:rsidR="000520C9">
        <w:rPr>
          <w:sz w:val="28"/>
          <w:szCs w:val="28"/>
          <w:lang w:val="sv-SE"/>
        </w:rPr>
        <w:t>.</w:t>
      </w:r>
    </w:p>
    <w:p w14:paraId="3AC29547" w14:textId="39721AF5" w:rsidR="00A652FD" w:rsidRPr="008E4137" w:rsidRDefault="00F0409D" w:rsidP="00F93272">
      <w:pPr>
        <w:widowControl w:val="0"/>
        <w:spacing w:after="80" w:line="240" w:lineRule="auto"/>
        <w:ind w:firstLine="720"/>
        <w:jc w:val="both"/>
        <w:rPr>
          <w:sz w:val="28"/>
          <w:szCs w:val="28"/>
          <w:lang w:val="sv-SE"/>
        </w:rPr>
      </w:pPr>
      <w:r>
        <w:rPr>
          <w:b/>
          <w:bCs/>
          <w:i/>
          <w:iCs/>
          <w:sz w:val="28"/>
          <w:szCs w:val="28"/>
          <w:lang w:val="sv-SE"/>
        </w:rPr>
        <w:t>1</w:t>
      </w:r>
      <w:r w:rsidR="00A652FD" w:rsidRPr="00E82BD5">
        <w:rPr>
          <w:b/>
          <w:bCs/>
          <w:i/>
          <w:iCs/>
          <w:sz w:val="28"/>
          <w:szCs w:val="28"/>
          <w:lang w:val="sv-SE"/>
        </w:rPr>
        <w:t>.3. Lý do điều chỉnh:</w:t>
      </w:r>
      <w:r w:rsidR="008E4137">
        <w:rPr>
          <w:sz w:val="28"/>
          <w:szCs w:val="28"/>
          <w:lang w:val="sv-SE"/>
        </w:rPr>
        <w:t xml:space="preserve"> Diện tích </w:t>
      </w:r>
      <w:r w:rsidR="00BD2775">
        <w:rPr>
          <w:sz w:val="28"/>
          <w:szCs w:val="28"/>
          <w:lang w:val="sv-SE"/>
        </w:rPr>
        <w:t xml:space="preserve">dịch vụ </w:t>
      </w:r>
      <w:r w:rsidR="001A09C5">
        <w:rPr>
          <w:sz w:val="28"/>
          <w:szCs w:val="28"/>
          <w:lang w:val="sv-SE"/>
        </w:rPr>
        <w:t xml:space="preserve">môi trường rừng của xã năm 2026 </w:t>
      </w:r>
      <w:r w:rsidR="000B5AD1">
        <w:rPr>
          <w:sz w:val="28"/>
          <w:szCs w:val="28"/>
          <w:lang w:val="sv-SE"/>
        </w:rPr>
        <w:t xml:space="preserve">giảm </w:t>
      </w:r>
      <w:r w:rsidR="001A09C5">
        <w:rPr>
          <w:sz w:val="28"/>
          <w:szCs w:val="28"/>
          <w:lang w:val="sv-SE"/>
        </w:rPr>
        <w:t xml:space="preserve">594,75 ha so với </w:t>
      </w:r>
      <w:r w:rsidR="001A09C5" w:rsidRPr="005C3B2D">
        <w:rPr>
          <w:sz w:val="28"/>
          <w:szCs w:val="28"/>
          <w:lang w:val="sv-SE"/>
        </w:rPr>
        <w:t xml:space="preserve">Quyết định số 1552/QĐ-UBND ngày 16/12/2024 </w:t>
      </w:r>
      <w:r w:rsidR="001A09C5" w:rsidRPr="005C3B2D">
        <w:rPr>
          <w:sz w:val="28"/>
          <w:szCs w:val="28"/>
          <w:lang w:val="vi"/>
        </w:rPr>
        <w:t>của UBND tỉnh Đăk Nông</w:t>
      </w:r>
      <w:r w:rsidR="001A09C5" w:rsidRPr="00633FAA">
        <w:rPr>
          <w:sz w:val="28"/>
          <w:szCs w:val="28"/>
          <w:lang w:val="sv-SE"/>
        </w:rPr>
        <w:t xml:space="preserve"> (cũ)</w:t>
      </w:r>
      <w:r w:rsidR="001A09C5">
        <w:rPr>
          <w:sz w:val="28"/>
          <w:szCs w:val="28"/>
          <w:lang w:val="sv-SE"/>
        </w:rPr>
        <w:t>.</w:t>
      </w:r>
      <w:r w:rsidR="008E4137" w:rsidRPr="008E4137">
        <w:rPr>
          <w:i/>
          <w:iCs/>
          <w:sz w:val="28"/>
          <w:szCs w:val="28"/>
          <w:lang w:val="sv-SE"/>
        </w:rPr>
        <w:t xml:space="preserve"> </w:t>
      </w:r>
    </w:p>
    <w:p w14:paraId="65864E09" w14:textId="479E2A12" w:rsidR="0043071D" w:rsidRPr="0043071D" w:rsidRDefault="00F0409D" w:rsidP="00F93272">
      <w:pPr>
        <w:widowControl w:val="0"/>
        <w:spacing w:after="80" w:line="240" w:lineRule="auto"/>
        <w:ind w:firstLine="720"/>
        <w:jc w:val="both"/>
        <w:rPr>
          <w:b/>
          <w:sz w:val="28"/>
          <w:szCs w:val="28"/>
          <w:lang w:val="sv-SE"/>
        </w:rPr>
      </w:pPr>
      <w:r>
        <w:rPr>
          <w:b/>
          <w:sz w:val="28"/>
          <w:szCs w:val="28"/>
          <w:lang w:val="sv-SE"/>
        </w:rPr>
        <w:t>2</w:t>
      </w:r>
      <w:r w:rsidR="0043071D" w:rsidRPr="0043071D">
        <w:rPr>
          <w:b/>
          <w:sz w:val="28"/>
          <w:szCs w:val="28"/>
          <w:lang w:val="sv-SE"/>
        </w:rPr>
        <w:t xml:space="preserve">. Nội dung thứ </w:t>
      </w:r>
      <w:r>
        <w:rPr>
          <w:b/>
          <w:sz w:val="28"/>
          <w:szCs w:val="28"/>
          <w:lang w:val="sv-SE"/>
        </w:rPr>
        <w:t>hai</w:t>
      </w:r>
      <w:r w:rsidR="0043071D" w:rsidRPr="0043071D">
        <w:rPr>
          <w:b/>
          <w:sz w:val="28"/>
          <w:szCs w:val="28"/>
          <w:lang w:val="sv-SE"/>
        </w:rPr>
        <w:t xml:space="preserve">: Nguồn vốn </w:t>
      </w:r>
      <w:r w:rsidR="00F77227">
        <w:rPr>
          <w:b/>
          <w:sz w:val="28"/>
          <w:szCs w:val="28"/>
          <w:lang w:val="sv-SE"/>
        </w:rPr>
        <w:t>thực hiện Phương án</w:t>
      </w:r>
    </w:p>
    <w:p w14:paraId="615F6135" w14:textId="5387F616" w:rsidR="0043071D" w:rsidRPr="00F518E7" w:rsidRDefault="00F0409D" w:rsidP="00F93272">
      <w:pPr>
        <w:widowControl w:val="0"/>
        <w:spacing w:after="80" w:line="240" w:lineRule="auto"/>
        <w:ind w:firstLine="720"/>
        <w:jc w:val="both"/>
        <w:rPr>
          <w:b/>
          <w:bCs/>
          <w:i/>
          <w:sz w:val="28"/>
          <w:szCs w:val="28"/>
          <w:lang w:val="sv-SE"/>
        </w:rPr>
      </w:pPr>
      <w:r>
        <w:rPr>
          <w:b/>
          <w:bCs/>
          <w:i/>
          <w:sz w:val="28"/>
          <w:szCs w:val="28"/>
          <w:lang w:val="sv-SE"/>
        </w:rPr>
        <w:t>2</w:t>
      </w:r>
      <w:r w:rsidR="0043071D" w:rsidRPr="00F518E7">
        <w:rPr>
          <w:b/>
          <w:bCs/>
          <w:i/>
          <w:sz w:val="28"/>
          <w:szCs w:val="28"/>
          <w:lang w:val="sv-SE"/>
        </w:rPr>
        <w:t>.1</w:t>
      </w:r>
      <w:r w:rsidR="0043071D" w:rsidRPr="00F518E7">
        <w:rPr>
          <w:b/>
          <w:bCs/>
          <w:i/>
          <w:sz w:val="28"/>
          <w:szCs w:val="28"/>
          <w:lang w:val="vi"/>
        </w:rPr>
        <w:t xml:space="preserve">. </w:t>
      </w:r>
      <w:r w:rsidRPr="00F0409D">
        <w:rPr>
          <w:b/>
          <w:bCs/>
          <w:i/>
          <w:sz w:val="28"/>
          <w:szCs w:val="28"/>
          <w:lang w:val="sv-SE"/>
        </w:rPr>
        <w:t xml:space="preserve">Trước điều chỉnh: </w:t>
      </w:r>
      <w:r w:rsidR="0043071D" w:rsidRPr="00F518E7">
        <w:rPr>
          <w:b/>
          <w:bCs/>
          <w:i/>
          <w:sz w:val="28"/>
          <w:szCs w:val="28"/>
          <w:lang w:val="sv-SE"/>
        </w:rPr>
        <w:t>Nguồn vốn</w:t>
      </w:r>
      <w:r w:rsidR="0043071D" w:rsidRPr="00F518E7">
        <w:rPr>
          <w:b/>
          <w:bCs/>
          <w:sz w:val="28"/>
          <w:szCs w:val="28"/>
          <w:lang w:val="sv-SE"/>
        </w:rPr>
        <w:t xml:space="preserve"> </w:t>
      </w:r>
      <w:r>
        <w:rPr>
          <w:b/>
          <w:bCs/>
          <w:i/>
          <w:sz w:val="28"/>
          <w:szCs w:val="28"/>
          <w:lang w:val="sv-SE"/>
        </w:rPr>
        <w:t>thực hiện</w:t>
      </w:r>
      <w:r w:rsidR="001A09C5" w:rsidRPr="00F518E7">
        <w:rPr>
          <w:b/>
          <w:bCs/>
          <w:i/>
          <w:sz w:val="28"/>
          <w:szCs w:val="28"/>
          <w:lang w:val="sv-SE"/>
        </w:rPr>
        <w:t xml:space="preserve"> Phương án</w:t>
      </w:r>
    </w:p>
    <w:p w14:paraId="3B55A0CB" w14:textId="74F2783A" w:rsidR="00D95384" w:rsidRPr="008A3E32" w:rsidRDefault="00D95384" w:rsidP="00F93272">
      <w:pPr>
        <w:widowControl w:val="0"/>
        <w:spacing w:after="80" w:line="240" w:lineRule="auto"/>
        <w:ind w:firstLine="720"/>
        <w:jc w:val="both"/>
        <w:rPr>
          <w:bCs/>
          <w:i/>
          <w:iCs/>
          <w:sz w:val="28"/>
          <w:szCs w:val="28"/>
          <w:lang w:val="vi-VN"/>
        </w:rPr>
      </w:pPr>
      <w:r w:rsidRPr="008A3E32">
        <w:rPr>
          <w:bCs/>
          <w:sz w:val="28"/>
          <w:szCs w:val="28"/>
          <w:lang w:val="vi-VN"/>
        </w:rPr>
        <w:lastRenderedPageBreak/>
        <w:t>- Tổng số tiền sử dụng chi trả dịch vụ môi trường rừng năm 202</w:t>
      </w:r>
      <w:r w:rsidRPr="00633FAA">
        <w:rPr>
          <w:bCs/>
          <w:sz w:val="28"/>
          <w:szCs w:val="28"/>
          <w:lang w:val="sv-SE"/>
        </w:rPr>
        <w:t>6</w:t>
      </w:r>
      <w:r w:rsidRPr="008A3E32">
        <w:rPr>
          <w:bCs/>
          <w:sz w:val="28"/>
          <w:szCs w:val="28"/>
          <w:lang w:val="vi-VN"/>
        </w:rPr>
        <w:t xml:space="preserve"> là: </w:t>
      </w:r>
      <w:r w:rsidRPr="00633FAA">
        <w:rPr>
          <w:bCs/>
          <w:sz w:val="28"/>
          <w:szCs w:val="28"/>
          <w:lang w:val="sv-SE"/>
        </w:rPr>
        <w:t>2.267.850.226</w:t>
      </w:r>
      <w:r w:rsidRPr="008A3E32">
        <w:rPr>
          <w:bCs/>
          <w:sz w:val="28"/>
          <w:szCs w:val="28"/>
          <w:lang w:val="vi-VN"/>
        </w:rPr>
        <w:t xml:space="preserve"> đồng </w:t>
      </w:r>
      <w:r w:rsidRPr="008A3E32">
        <w:rPr>
          <w:bCs/>
          <w:i/>
          <w:iCs/>
          <w:sz w:val="28"/>
          <w:szCs w:val="28"/>
          <w:lang w:val="vi-VN"/>
        </w:rPr>
        <w:t>(</w:t>
      </w:r>
      <w:r w:rsidRPr="00633FAA">
        <w:rPr>
          <w:bCs/>
          <w:i/>
          <w:iCs/>
          <w:sz w:val="28"/>
          <w:szCs w:val="28"/>
          <w:lang w:val="sv-SE"/>
        </w:rPr>
        <w:t>B</w:t>
      </w:r>
      <w:r w:rsidRPr="008A3E32">
        <w:rPr>
          <w:bCs/>
          <w:i/>
          <w:iCs/>
          <w:sz w:val="28"/>
          <w:szCs w:val="28"/>
          <w:lang w:val="vi-VN"/>
        </w:rPr>
        <w:t xml:space="preserve">ằng chữ: </w:t>
      </w:r>
      <w:r w:rsidRPr="00633FAA">
        <w:rPr>
          <w:bCs/>
          <w:i/>
          <w:iCs/>
          <w:sz w:val="28"/>
          <w:szCs w:val="28"/>
          <w:lang w:val="sv-SE"/>
        </w:rPr>
        <w:t>Hai tỷ, hai trăm sáu mươi bảy triệu, tám trăm năm mươi nghìn, hai trăm hai mươi sáu đồng</w:t>
      </w:r>
      <w:r w:rsidRPr="008A3E32">
        <w:rPr>
          <w:bCs/>
          <w:i/>
          <w:iCs/>
          <w:sz w:val="28"/>
          <w:szCs w:val="28"/>
          <w:lang w:val="vi-VN"/>
        </w:rPr>
        <w:t>)</w:t>
      </w:r>
      <w:r w:rsidRPr="008A3E32">
        <w:rPr>
          <w:bCs/>
          <w:sz w:val="28"/>
          <w:szCs w:val="28"/>
          <w:lang w:val="vi-VN"/>
        </w:rPr>
        <w:t xml:space="preserve">. </w:t>
      </w:r>
    </w:p>
    <w:p w14:paraId="09217EC2" w14:textId="03015494" w:rsidR="0043071D" w:rsidRPr="00F518E7" w:rsidRDefault="00F0409D" w:rsidP="00F93272">
      <w:pPr>
        <w:widowControl w:val="0"/>
        <w:spacing w:after="80" w:line="240" w:lineRule="auto"/>
        <w:ind w:firstLine="720"/>
        <w:jc w:val="both"/>
        <w:rPr>
          <w:b/>
          <w:bCs/>
          <w:i/>
          <w:sz w:val="28"/>
          <w:szCs w:val="28"/>
          <w:lang w:val="sv-SE"/>
        </w:rPr>
      </w:pPr>
      <w:r w:rsidRPr="00F0409D">
        <w:rPr>
          <w:b/>
          <w:bCs/>
          <w:i/>
          <w:sz w:val="28"/>
          <w:szCs w:val="28"/>
          <w:lang w:val="vi-VN"/>
        </w:rPr>
        <w:t>2</w:t>
      </w:r>
      <w:r w:rsidR="0043071D" w:rsidRPr="00F518E7">
        <w:rPr>
          <w:b/>
          <w:bCs/>
          <w:i/>
          <w:sz w:val="28"/>
          <w:szCs w:val="28"/>
          <w:lang w:val="vi-VN"/>
        </w:rPr>
        <w:t>.2</w:t>
      </w:r>
      <w:r w:rsidR="0043071D" w:rsidRPr="00F518E7">
        <w:rPr>
          <w:b/>
          <w:bCs/>
          <w:i/>
          <w:sz w:val="28"/>
          <w:szCs w:val="28"/>
          <w:lang w:val="vi"/>
        </w:rPr>
        <w:t xml:space="preserve">. </w:t>
      </w:r>
      <w:r w:rsidR="0043071D" w:rsidRPr="00F518E7">
        <w:rPr>
          <w:b/>
          <w:bCs/>
          <w:i/>
          <w:sz w:val="28"/>
          <w:szCs w:val="28"/>
          <w:lang w:val="vi-VN"/>
        </w:rPr>
        <w:t>Sau điều chỉnh:</w:t>
      </w:r>
      <w:r w:rsidR="0043071D" w:rsidRPr="00F518E7">
        <w:rPr>
          <w:b/>
          <w:bCs/>
          <w:i/>
          <w:sz w:val="28"/>
          <w:szCs w:val="28"/>
          <w:lang w:val="sv-SE"/>
        </w:rPr>
        <w:t xml:space="preserve"> Nguồn vốn</w:t>
      </w:r>
      <w:r w:rsidR="0043071D" w:rsidRPr="00F518E7">
        <w:rPr>
          <w:b/>
          <w:bCs/>
          <w:sz w:val="28"/>
          <w:szCs w:val="28"/>
          <w:lang w:val="vi-VN"/>
        </w:rPr>
        <w:t xml:space="preserve"> </w:t>
      </w:r>
      <w:r w:rsidR="0043071D" w:rsidRPr="00F518E7">
        <w:rPr>
          <w:b/>
          <w:bCs/>
          <w:i/>
          <w:sz w:val="28"/>
          <w:szCs w:val="28"/>
          <w:lang w:val="vi-VN"/>
        </w:rPr>
        <w:t>thực hiện phương án</w:t>
      </w:r>
    </w:p>
    <w:p w14:paraId="3AF40492" w14:textId="77777777" w:rsidR="00F518E7" w:rsidRPr="005C3EF7" w:rsidRDefault="001A09C5" w:rsidP="00F93272">
      <w:pPr>
        <w:widowControl w:val="0"/>
        <w:spacing w:after="80" w:line="240" w:lineRule="auto"/>
        <w:ind w:firstLine="720"/>
        <w:jc w:val="both"/>
        <w:rPr>
          <w:bCs/>
          <w:sz w:val="28"/>
          <w:szCs w:val="28"/>
          <w:lang w:val="sv-SE"/>
        </w:rPr>
      </w:pPr>
      <w:r w:rsidRPr="00DD70EC">
        <w:rPr>
          <w:bCs/>
          <w:sz w:val="28"/>
          <w:szCs w:val="28"/>
          <w:lang w:val="vi-VN"/>
        </w:rPr>
        <w:t>- Tổng số tiền sử dụng chi trả dịch vụ môi trường rừng năm 202</w:t>
      </w:r>
      <w:r w:rsidRPr="00633FAA">
        <w:rPr>
          <w:bCs/>
          <w:sz w:val="28"/>
          <w:szCs w:val="28"/>
          <w:lang w:val="sv-SE"/>
        </w:rPr>
        <w:t>6</w:t>
      </w:r>
      <w:r w:rsidRPr="00DD70EC">
        <w:rPr>
          <w:bCs/>
          <w:sz w:val="28"/>
          <w:szCs w:val="28"/>
          <w:lang w:val="vi-VN"/>
        </w:rPr>
        <w:t xml:space="preserve"> là: </w:t>
      </w:r>
      <w:r w:rsidRPr="00633FAA">
        <w:rPr>
          <w:bCs/>
          <w:sz w:val="28"/>
          <w:szCs w:val="28"/>
          <w:lang w:val="sv-SE"/>
        </w:rPr>
        <w:t>2.</w:t>
      </w:r>
      <w:r>
        <w:rPr>
          <w:bCs/>
          <w:sz w:val="28"/>
          <w:szCs w:val="28"/>
          <w:lang w:val="sv-SE"/>
        </w:rPr>
        <w:t>394.623.201</w:t>
      </w:r>
      <w:r w:rsidRPr="00DD70EC">
        <w:rPr>
          <w:bCs/>
          <w:sz w:val="28"/>
          <w:szCs w:val="28"/>
          <w:lang w:val="vi-VN"/>
        </w:rPr>
        <w:t xml:space="preserve"> đồng </w:t>
      </w:r>
      <w:r w:rsidRPr="00DD70EC">
        <w:rPr>
          <w:bCs/>
          <w:i/>
          <w:iCs/>
          <w:sz w:val="28"/>
          <w:szCs w:val="28"/>
          <w:lang w:val="vi-VN"/>
        </w:rPr>
        <w:t>(</w:t>
      </w:r>
      <w:r w:rsidRPr="00633FAA">
        <w:rPr>
          <w:bCs/>
          <w:i/>
          <w:iCs/>
          <w:sz w:val="28"/>
          <w:szCs w:val="28"/>
          <w:lang w:val="sv-SE"/>
        </w:rPr>
        <w:t>B</w:t>
      </w:r>
      <w:r w:rsidRPr="00DD70EC">
        <w:rPr>
          <w:bCs/>
          <w:i/>
          <w:iCs/>
          <w:sz w:val="28"/>
          <w:szCs w:val="28"/>
          <w:lang w:val="vi-VN"/>
        </w:rPr>
        <w:t xml:space="preserve">ằng chữ: </w:t>
      </w:r>
      <w:r w:rsidRPr="00633FAA">
        <w:rPr>
          <w:bCs/>
          <w:i/>
          <w:iCs/>
          <w:sz w:val="28"/>
          <w:szCs w:val="28"/>
          <w:lang w:val="sv-SE"/>
        </w:rPr>
        <w:t>Hai tỷ, b</w:t>
      </w:r>
      <w:r>
        <w:rPr>
          <w:bCs/>
          <w:i/>
          <w:iCs/>
          <w:sz w:val="28"/>
          <w:szCs w:val="28"/>
          <w:lang w:val="sv-SE"/>
        </w:rPr>
        <w:t>a</w:t>
      </w:r>
      <w:r w:rsidRPr="00633FAA">
        <w:rPr>
          <w:bCs/>
          <w:i/>
          <w:iCs/>
          <w:sz w:val="28"/>
          <w:szCs w:val="28"/>
          <w:lang w:val="sv-SE"/>
        </w:rPr>
        <w:t xml:space="preserve"> trăm </w:t>
      </w:r>
      <w:r>
        <w:rPr>
          <w:bCs/>
          <w:i/>
          <w:iCs/>
          <w:sz w:val="28"/>
          <w:szCs w:val="28"/>
          <w:lang w:val="sv-SE"/>
        </w:rPr>
        <w:t>chín mươi bốn</w:t>
      </w:r>
      <w:r w:rsidRPr="00633FAA">
        <w:rPr>
          <w:bCs/>
          <w:i/>
          <w:iCs/>
          <w:sz w:val="28"/>
          <w:szCs w:val="28"/>
          <w:lang w:val="sv-SE"/>
        </w:rPr>
        <w:t xml:space="preserve"> triệu, </w:t>
      </w:r>
      <w:r>
        <w:rPr>
          <w:bCs/>
          <w:i/>
          <w:iCs/>
          <w:sz w:val="28"/>
          <w:szCs w:val="28"/>
          <w:lang w:val="sv-SE"/>
        </w:rPr>
        <w:t xml:space="preserve">sáu </w:t>
      </w:r>
      <w:r w:rsidRPr="00633FAA">
        <w:rPr>
          <w:bCs/>
          <w:i/>
          <w:iCs/>
          <w:sz w:val="28"/>
          <w:szCs w:val="28"/>
          <w:lang w:val="sv-SE"/>
        </w:rPr>
        <w:t xml:space="preserve">trăm </w:t>
      </w:r>
      <w:r>
        <w:rPr>
          <w:bCs/>
          <w:i/>
          <w:iCs/>
          <w:sz w:val="28"/>
          <w:szCs w:val="28"/>
          <w:lang w:val="sv-SE"/>
        </w:rPr>
        <w:t>hai mươi ba</w:t>
      </w:r>
      <w:r w:rsidRPr="00633FAA">
        <w:rPr>
          <w:bCs/>
          <w:i/>
          <w:iCs/>
          <w:sz w:val="28"/>
          <w:szCs w:val="28"/>
          <w:lang w:val="sv-SE"/>
        </w:rPr>
        <w:t xml:space="preserve"> nghìn, </w:t>
      </w:r>
      <w:r>
        <w:rPr>
          <w:bCs/>
          <w:i/>
          <w:iCs/>
          <w:sz w:val="28"/>
          <w:szCs w:val="28"/>
          <w:lang w:val="sv-SE"/>
        </w:rPr>
        <w:t>hai</w:t>
      </w:r>
      <w:r w:rsidRPr="00633FAA">
        <w:rPr>
          <w:bCs/>
          <w:i/>
          <w:iCs/>
          <w:sz w:val="28"/>
          <w:szCs w:val="28"/>
          <w:lang w:val="sv-SE"/>
        </w:rPr>
        <w:t xml:space="preserve"> trăm </w:t>
      </w:r>
      <w:r>
        <w:rPr>
          <w:bCs/>
          <w:i/>
          <w:iCs/>
          <w:sz w:val="28"/>
          <w:szCs w:val="28"/>
          <w:lang w:val="sv-SE"/>
        </w:rPr>
        <w:t>linh một</w:t>
      </w:r>
      <w:r w:rsidRPr="00633FAA">
        <w:rPr>
          <w:bCs/>
          <w:i/>
          <w:iCs/>
          <w:sz w:val="28"/>
          <w:szCs w:val="28"/>
          <w:lang w:val="sv-SE"/>
        </w:rPr>
        <w:t xml:space="preserve"> đồng</w:t>
      </w:r>
      <w:r w:rsidRPr="00DD70EC">
        <w:rPr>
          <w:bCs/>
          <w:i/>
          <w:iCs/>
          <w:sz w:val="28"/>
          <w:szCs w:val="28"/>
          <w:lang w:val="vi-VN"/>
        </w:rPr>
        <w:t>)</w:t>
      </w:r>
      <w:r w:rsidRPr="00DD70EC">
        <w:rPr>
          <w:bCs/>
          <w:sz w:val="28"/>
          <w:szCs w:val="28"/>
          <w:lang w:val="vi-VN"/>
        </w:rPr>
        <w:t xml:space="preserve">. </w:t>
      </w:r>
    </w:p>
    <w:p w14:paraId="1E05D8EB" w14:textId="053770EE" w:rsidR="001A09C5" w:rsidRPr="00F518E7" w:rsidRDefault="001A09C5" w:rsidP="00F93272">
      <w:pPr>
        <w:widowControl w:val="0"/>
        <w:spacing w:after="80" w:line="240" w:lineRule="auto"/>
        <w:ind w:firstLine="720"/>
        <w:jc w:val="both"/>
        <w:rPr>
          <w:bCs/>
          <w:i/>
          <w:iCs/>
          <w:sz w:val="28"/>
          <w:szCs w:val="28"/>
          <w:lang w:val="vi-VN"/>
        </w:rPr>
      </w:pPr>
      <w:r w:rsidRPr="00F518E7">
        <w:rPr>
          <w:bCs/>
          <w:i/>
          <w:iCs/>
          <w:sz w:val="28"/>
          <w:szCs w:val="28"/>
          <w:lang w:val="vi-VN"/>
        </w:rPr>
        <w:t>Trong đó:</w:t>
      </w:r>
    </w:p>
    <w:p w14:paraId="5FB0D1CC" w14:textId="7013E688" w:rsidR="0043071D" w:rsidRPr="00633FAA" w:rsidRDefault="001A09C5" w:rsidP="00F93272">
      <w:pPr>
        <w:widowControl w:val="0"/>
        <w:spacing w:after="80" w:line="240" w:lineRule="auto"/>
        <w:ind w:firstLine="720"/>
        <w:jc w:val="both"/>
        <w:rPr>
          <w:sz w:val="28"/>
          <w:szCs w:val="28"/>
          <w:lang w:val="sv-SE"/>
        </w:rPr>
      </w:pPr>
      <w:r>
        <w:rPr>
          <w:sz w:val="28"/>
          <w:szCs w:val="28"/>
          <w:lang w:val="sv-SE"/>
        </w:rPr>
        <w:t>+</w:t>
      </w:r>
      <w:r w:rsidR="0043071D" w:rsidRPr="00633FAA">
        <w:rPr>
          <w:sz w:val="28"/>
          <w:szCs w:val="28"/>
          <w:lang w:val="sv-SE"/>
        </w:rPr>
        <w:t xml:space="preserve"> </w:t>
      </w:r>
      <w:r>
        <w:rPr>
          <w:sz w:val="28"/>
          <w:szCs w:val="28"/>
          <w:lang w:val="sv-SE"/>
        </w:rPr>
        <w:t xml:space="preserve">Tiền </w:t>
      </w:r>
      <w:r w:rsidR="0043071D" w:rsidRPr="00633FAA">
        <w:rPr>
          <w:sz w:val="28"/>
          <w:szCs w:val="28"/>
          <w:lang w:val="sv-SE"/>
        </w:rPr>
        <w:t xml:space="preserve">dịch vụ môi trường rừng các năm </w:t>
      </w:r>
      <w:r>
        <w:rPr>
          <w:sz w:val="28"/>
          <w:szCs w:val="28"/>
          <w:lang w:val="sv-SE"/>
        </w:rPr>
        <w:t xml:space="preserve">trước </w:t>
      </w:r>
      <w:r w:rsidR="0043071D" w:rsidRPr="00633FAA">
        <w:rPr>
          <w:sz w:val="28"/>
          <w:szCs w:val="28"/>
          <w:lang w:val="sv-SE"/>
        </w:rPr>
        <w:t>chuyển sang năm 2026</w:t>
      </w:r>
      <w:r w:rsidR="00702666">
        <w:rPr>
          <w:sz w:val="28"/>
          <w:szCs w:val="28"/>
          <w:lang w:val="sv-SE"/>
        </w:rPr>
        <w:t xml:space="preserve"> thực hiện là</w:t>
      </w:r>
      <w:r w:rsidR="0043071D" w:rsidRPr="00633FAA">
        <w:rPr>
          <w:sz w:val="28"/>
          <w:szCs w:val="28"/>
          <w:lang w:val="sv-SE"/>
        </w:rPr>
        <w:t xml:space="preserve">: </w:t>
      </w:r>
      <w:r w:rsidR="0043071D" w:rsidRPr="00633FAA">
        <w:rPr>
          <w:bCs/>
          <w:sz w:val="28"/>
          <w:szCs w:val="28"/>
          <w:lang w:val="sv-SE"/>
        </w:rPr>
        <w:t>2.267.850.226</w:t>
      </w:r>
      <w:r w:rsidR="0043071D" w:rsidRPr="008A3E32">
        <w:rPr>
          <w:bCs/>
          <w:sz w:val="28"/>
          <w:szCs w:val="28"/>
          <w:lang w:val="vi-VN"/>
        </w:rPr>
        <w:t xml:space="preserve"> đồ</w:t>
      </w:r>
      <w:r w:rsidR="0043071D">
        <w:rPr>
          <w:bCs/>
          <w:sz w:val="28"/>
          <w:szCs w:val="28"/>
          <w:lang w:val="vi-VN"/>
        </w:rPr>
        <w:t>ng.</w:t>
      </w:r>
    </w:p>
    <w:p w14:paraId="1D6D7BA5" w14:textId="7914BACF" w:rsidR="0043071D" w:rsidRDefault="001A09C5" w:rsidP="00F93272">
      <w:pPr>
        <w:widowControl w:val="0"/>
        <w:spacing w:after="80" w:line="240" w:lineRule="auto"/>
        <w:ind w:firstLine="720"/>
        <w:jc w:val="both"/>
        <w:rPr>
          <w:sz w:val="28"/>
          <w:szCs w:val="28"/>
          <w:lang w:val="sv-SE"/>
        </w:rPr>
      </w:pPr>
      <w:r>
        <w:rPr>
          <w:sz w:val="28"/>
          <w:szCs w:val="28"/>
          <w:lang w:val="sv-SE"/>
        </w:rPr>
        <w:t>+</w:t>
      </w:r>
      <w:r w:rsidR="0043071D" w:rsidRPr="00633FAA">
        <w:rPr>
          <w:sz w:val="28"/>
          <w:szCs w:val="28"/>
          <w:lang w:val="sv-SE"/>
        </w:rPr>
        <w:t xml:space="preserve"> Tiền dịch vụ môi trường rừ</w:t>
      </w:r>
      <w:r w:rsidR="00F77227" w:rsidRPr="00633FAA">
        <w:rPr>
          <w:sz w:val="28"/>
          <w:szCs w:val="28"/>
          <w:lang w:val="sv-SE"/>
        </w:rPr>
        <w:t xml:space="preserve">ng </w:t>
      </w:r>
      <w:r w:rsidR="0043071D" w:rsidRPr="00633FAA">
        <w:rPr>
          <w:sz w:val="28"/>
          <w:szCs w:val="28"/>
          <w:lang w:val="sv-SE"/>
        </w:rPr>
        <w:t xml:space="preserve">được thu trong năm 2026 số tiền </w:t>
      </w:r>
      <w:r>
        <w:rPr>
          <w:sz w:val="28"/>
          <w:szCs w:val="28"/>
          <w:lang w:val="sv-SE"/>
        </w:rPr>
        <w:t>126.772.975 đ</w:t>
      </w:r>
      <w:r w:rsidR="0043071D" w:rsidRPr="00633FAA">
        <w:rPr>
          <w:sz w:val="28"/>
          <w:szCs w:val="28"/>
          <w:lang w:val="sv-SE"/>
        </w:rPr>
        <w:t>ồng</w:t>
      </w:r>
      <w:r w:rsidR="00C71F58" w:rsidRPr="00C71F58">
        <w:rPr>
          <w:sz w:val="28"/>
          <w:szCs w:val="28"/>
          <w:lang w:val="sv-SE"/>
        </w:rPr>
        <w:t xml:space="preserve"> </w:t>
      </w:r>
      <w:r w:rsidR="00C71F58" w:rsidRPr="00F518E7">
        <w:rPr>
          <w:sz w:val="28"/>
          <w:szCs w:val="28"/>
          <w:lang w:val="sv-SE"/>
        </w:rPr>
        <w:t>theo Quyết định số 602/QĐ-UBND tỉnh Lâm Đồng ngày 11/02/2026.</w:t>
      </w:r>
    </w:p>
    <w:p w14:paraId="466193E8" w14:textId="76DA946D" w:rsidR="00CA6A2D" w:rsidRPr="00F518E7" w:rsidRDefault="00F0409D" w:rsidP="00F93272">
      <w:pPr>
        <w:widowControl w:val="0"/>
        <w:spacing w:after="80" w:line="240" w:lineRule="auto"/>
        <w:ind w:firstLine="720"/>
        <w:jc w:val="both"/>
        <w:rPr>
          <w:sz w:val="28"/>
          <w:szCs w:val="28"/>
          <w:lang w:val="sv-SE"/>
        </w:rPr>
      </w:pPr>
      <w:r>
        <w:rPr>
          <w:b/>
          <w:bCs/>
          <w:i/>
          <w:iCs/>
          <w:sz w:val="28"/>
          <w:szCs w:val="28"/>
          <w:lang w:val="sv-SE"/>
        </w:rPr>
        <w:t>2</w:t>
      </w:r>
      <w:r w:rsidR="00CA6A2D" w:rsidRPr="00F518E7">
        <w:rPr>
          <w:b/>
          <w:bCs/>
          <w:i/>
          <w:iCs/>
          <w:sz w:val="28"/>
          <w:szCs w:val="28"/>
          <w:lang w:val="sv-SE"/>
        </w:rPr>
        <w:t>.3. Lý do điều chỉnh nguồn vốn</w:t>
      </w:r>
      <w:r w:rsidR="00CA6A2D" w:rsidRPr="00CA6A2D">
        <w:rPr>
          <w:i/>
          <w:iCs/>
          <w:sz w:val="28"/>
          <w:szCs w:val="28"/>
          <w:lang w:val="sv-SE"/>
        </w:rPr>
        <w:t>:</w:t>
      </w:r>
      <w:r w:rsidR="00CA6A2D">
        <w:rPr>
          <w:sz w:val="28"/>
          <w:szCs w:val="28"/>
          <w:lang w:val="sv-SE"/>
        </w:rPr>
        <w:t xml:space="preserve"> </w:t>
      </w:r>
      <w:r w:rsidR="00F518E7" w:rsidRPr="00F518E7">
        <w:rPr>
          <w:sz w:val="28"/>
          <w:szCs w:val="28"/>
          <w:lang w:val="sv-SE"/>
        </w:rPr>
        <w:t xml:space="preserve">Năm 2026, </w:t>
      </w:r>
      <w:r w:rsidR="00CA6A2D" w:rsidRPr="00F518E7">
        <w:rPr>
          <w:sz w:val="28"/>
          <w:szCs w:val="28"/>
          <w:lang w:val="sv-SE"/>
        </w:rPr>
        <w:t xml:space="preserve">nguồn vốn tiền dịch vụ môi trường rừng </w:t>
      </w:r>
      <w:r w:rsidR="005C3EF7">
        <w:rPr>
          <w:sz w:val="28"/>
          <w:szCs w:val="28"/>
          <w:lang w:val="sv-SE"/>
        </w:rPr>
        <w:t xml:space="preserve">được phân bổ </w:t>
      </w:r>
      <w:r w:rsidR="00F518E7" w:rsidRPr="00F518E7">
        <w:rPr>
          <w:sz w:val="28"/>
          <w:szCs w:val="28"/>
          <w:lang w:val="sv-SE"/>
        </w:rPr>
        <w:t>là: 126.772.975 đồng theo Quyết định số 602/QĐ-UBND tỉnh Lâm Đồng ngày 11/02/2026.</w:t>
      </w:r>
    </w:p>
    <w:p w14:paraId="11B776BD" w14:textId="5379C474" w:rsidR="00F77227" w:rsidRPr="008443DD" w:rsidRDefault="00F0409D" w:rsidP="00F93272">
      <w:pPr>
        <w:widowControl w:val="0"/>
        <w:spacing w:after="80" w:line="240" w:lineRule="auto"/>
        <w:ind w:firstLine="720"/>
        <w:jc w:val="both"/>
        <w:rPr>
          <w:b/>
          <w:bCs/>
          <w:i/>
          <w:sz w:val="28"/>
          <w:szCs w:val="28"/>
          <w:lang w:val="vi-VN"/>
        </w:rPr>
      </w:pPr>
      <w:r>
        <w:rPr>
          <w:b/>
          <w:sz w:val="28"/>
          <w:szCs w:val="28"/>
          <w:lang w:val="sv-SE"/>
        </w:rPr>
        <w:t>3</w:t>
      </w:r>
      <w:r w:rsidR="00F77227" w:rsidRPr="0043071D">
        <w:rPr>
          <w:b/>
          <w:sz w:val="28"/>
          <w:szCs w:val="28"/>
          <w:lang w:val="sv-SE"/>
        </w:rPr>
        <w:t xml:space="preserve">. Nội dung thứ </w:t>
      </w:r>
      <w:r>
        <w:rPr>
          <w:b/>
          <w:sz w:val="28"/>
          <w:szCs w:val="28"/>
          <w:lang w:val="sv-SE"/>
        </w:rPr>
        <w:t>ba</w:t>
      </w:r>
      <w:r w:rsidR="00F77227" w:rsidRPr="0043071D">
        <w:rPr>
          <w:b/>
          <w:sz w:val="28"/>
          <w:szCs w:val="28"/>
          <w:lang w:val="sv-SE"/>
        </w:rPr>
        <w:t xml:space="preserve">: </w:t>
      </w:r>
      <w:r w:rsidR="00F77227" w:rsidRPr="00F77227">
        <w:rPr>
          <w:b/>
          <w:bCs/>
          <w:iCs/>
          <w:sz w:val="28"/>
          <w:szCs w:val="28"/>
          <w:lang w:val="vi-VN"/>
        </w:rPr>
        <w:t xml:space="preserve">Nội dung </w:t>
      </w:r>
      <w:r w:rsidR="00F77227" w:rsidRPr="00633FAA">
        <w:rPr>
          <w:b/>
          <w:bCs/>
          <w:iCs/>
          <w:sz w:val="28"/>
          <w:szCs w:val="28"/>
          <w:lang w:val="vi-VN"/>
        </w:rPr>
        <w:t xml:space="preserve">dự toán </w:t>
      </w:r>
      <w:r w:rsidR="00F77227" w:rsidRPr="00F77227">
        <w:rPr>
          <w:b/>
          <w:bCs/>
          <w:iCs/>
          <w:sz w:val="28"/>
          <w:szCs w:val="28"/>
          <w:lang w:val="vi-VN"/>
        </w:rPr>
        <w:t>chi</w:t>
      </w:r>
      <w:r w:rsidR="008443DD" w:rsidRPr="008443DD">
        <w:rPr>
          <w:b/>
          <w:bCs/>
          <w:iCs/>
          <w:sz w:val="28"/>
          <w:szCs w:val="28"/>
          <w:lang w:val="vi-VN"/>
        </w:rPr>
        <w:t xml:space="preserve"> thực hiện phương án</w:t>
      </w:r>
    </w:p>
    <w:p w14:paraId="35AAD0F1" w14:textId="1E24E306" w:rsidR="0043071D" w:rsidRPr="00F518E7" w:rsidRDefault="00F77227" w:rsidP="00F93272">
      <w:pPr>
        <w:widowControl w:val="0"/>
        <w:spacing w:after="80" w:line="240" w:lineRule="auto"/>
        <w:ind w:firstLine="720"/>
        <w:jc w:val="both"/>
        <w:rPr>
          <w:b/>
          <w:bCs/>
          <w:i/>
          <w:sz w:val="28"/>
          <w:szCs w:val="28"/>
          <w:lang w:val="sv-SE"/>
        </w:rPr>
      </w:pPr>
      <w:r w:rsidRPr="00F518E7">
        <w:rPr>
          <w:b/>
          <w:bCs/>
          <w:i/>
          <w:sz w:val="28"/>
          <w:szCs w:val="28"/>
          <w:lang w:val="vi-VN"/>
        </w:rPr>
        <w:t>4.1</w:t>
      </w:r>
      <w:r w:rsidR="0043071D" w:rsidRPr="00F518E7">
        <w:rPr>
          <w:b/>
          <w:bCs/>
          <w:i/>
          <w:sz w:val="28"/>
          <w:szCs w:val="28"/>
          <w:lang w:val="vi"/>
        </w:rPr>
        <w:t xml:space="preserve">. </w:t>
      </w:r>
      <w:r w:rsidR="00F0409D" w:rsidRPr="005C3EF7">
        <w:rPr>
          <w:b/>
          <w:bCs/>
          <w:i/>
          <w:sz w:val="28"/>
          <w:szCs w:val="28"/>
          <w:lang w:val="vi-VN"/>
        </w:rPr>
        <w:t>T</w:t>
      </w:r>
      <w:r w:rsidR="00702666" w:rsidRPr="00F518E7">
        <w:rPr>
          <w:b/>
          <w:bCs/>
          <w:i/>
          <w:sz w:val="28"/>
          <w:szCs w:val="28"/>
          <w:lang w:val="vi-VN"/>
        </w:rPr>
        <w:t>rước điều chỉnh</w:t>
      </w:r>
      <w:r w:rsidR="0043071D" w:rsidRPr="00F518E7">
        <w:rPr>
          <w:b/>
          <w:bCs/>
          <w:i/>
          <w:sz w:val="28"/>
          <w:szCs w:val="28"/>
          <w:lang w:val="vi-VN"/>
        </w:rPr>
        <w:t>:</w:t>
      </w:r>
      <w:r w:rsidR="0043071D" w:rsidRPr="00F518E7">
        <w:rPr>
          <w:b/>
          <w:bCs/>
          <w:i/>
          <w:sz w:val="28"/>
          <w:szCs w:val="28"/>
          <w:lang w:val="sv-SE"/>
        </w:rPr>
        <w:t xml:space="preserve"> </w:t>
      </w:r>
    </w:p>
    <w:p w14:paraId="10B97C98" w14:textId="23134780" w:rsidR="00D95384" w:rsidRPr="008A3E32" w:rsidRDefault="00D95384" w:rsidP="00F93272">
      <w:pPr>
        <w:widowControl w:val="0"/>
        <w:spacing w:after="80" w:line="240" w:lineRule="auto"/>
        <w:ind w:firstLine="720"/>
        <w:jc w:val="both"/>
        <w:rPr>
          <w:sz w:val="28"/>
          <w:szCs w:val="28"/>
          <w:lang w:val="vi-VN"/>
        </w:rPr>
      </w:pPr>
      <w:r w:rsidRPr="008A3E32">
        <w:rPr>
          <w:sz w:val="28"/>
          <w:szCs w:val="28"/>
          <w:lang w:val="sv-SE"/>
        </w:rPr>
        <w:t>- Tổng dự toán kinh phí</w:t>
      </w:r>
      <w:r w:rsidRPr="008A3E32">
        <w:rPr>
          <w:sz w:val="28"/>
          <w:szCs w:val="28"/>
          <w:lang w:val="vi-VN"/>
        </w:rPr>
        <w:t xml:space="preserve"> chi cho năm 202</w:t>
      </w:r>
      <w:r w:rsidRPr="00633FAA">
        <w:rPr>
          <w:sz w:val="28"/>
          <w:szCs w:val="28"/>
          <w:lang w:val="vi-VN"/>
        </w:rPr>
        <w:t>6</w:t>
      </w:r>
      <w:r w:rsidRPr="008A3E32">
        <w:rPr>
          <w:sz w:val="28"/>
          <w:szCs w:val="28"/>
          <w:lang w:val="sv-SE"/>
        </w:rPr>
        <w:t xml:space="preserve"> là: </w:t>
      </w:r>
      <w:r w:rsidRPr="008A3E32">
        <w:rPr>
          <w:bCs/>
          <w:color w:val="000000"/>
          <w:sz w:val="28"/>
          <w:szCs w:val="28"/>
          <w:lang w:val="sv-SE" w:eastAsia="zh-CN" w:bidi="ar"/>
        </w:rPr>
        <w:t xml:space="preserve">1.572.121.245 </w:t>
      </w:r>
      <w:r w:rsidRPr="008A3E32">
        <w:rPr>
          <w:sz w:val="28"/>
          <w:szCs w:val="28"/>
          <w:lang w:val="sv-SE"/>
        </w:rPr>
        <w:t xml:space="preserve">đồng </w:t>
      </w:r>
      <w:r w:rsidRPr="008A3E32">
        <w:rPr>
          <w:i/>
          <w:sz w:val="28"/>
          <w:szCs w:val="28"/>
          <w:lang w:val="sv-SE"/>
        </w:rPr>
        <w:t xml:space="preserve">(Bằng chữ: Một tỷ năm trăm bảy mươi hai </w:t>
      </w:r>
      <w:r>
        <w:rPr>
          <w:i/>
          <w:sz w:val="28"/>
          <w:szCs w:val="28"/>
          <w:lang w:val="sv-SE"/>
        </w:rPr>
        <w:t>triệu</w:t>
      </w:r>
      <w:r w:rsidRPr="008A3E32">
        <w:rPr>
          <w:i/>
          <w:sz w:val="28"/>
          <w:szCs w:val="28"/>
          <w:lang w:val="sv-SE"/>
        </w:rPr>
        <w:t xml:space="preserve"> một trăm hai mươi mốt </w:t>
      </w:r>
      <w:r>
        <w:rPr>
          <w:i/>
          <w:sz w:val="28"/>
          <w:szCs w:val="28"/>
          <w:lang w:val="sv-SE"/>
        </w:rPr>
        <w:t>nghìn</w:t>
      </w:r>
      <w:r w:rsidRPr="008A3E32">
        <w:rPr>
          <w:i/>
          <w:sz w:val="28"/>
          <w:szCs w:val="28"/>
          <w:lang w:val="sv-SE"/>
        </w:rPr>
        <w:t xml:space="preserve"> hai trăm bốn mươi lăm đồng</w:t>
      </w:r>
      <w:r w:rsidRPr="008A3E32">
        <w:rPr>
          <w:sz w:val="28"/>
          <w:szCs w:val="28"/>
          <w:lang w:val="vi-VN"/>
        </w:rPr>
        <w:t>).</w:t>
      </w:r>
    </w:p>
    <w:tbl>
      <w:tblPr>
        <w:tblW w:w="9239" w:type="dxa"/>
        <w:tblInd w:w="-5" w:type="dxa"/>
        <w:tblLook w:val="04A0" w:firstRow="1" w:lastRow="0" w:firstColumn="1" w:lastColumn="0" w:noHBand="0" w:noVBand="1"/>
      </w:tblPr>
      <w:tblGrid>
        <w:gridCol w:w="567"/>
        <w:gridCol w:w="5847"/>
        <w:gridCol w:w="1843"/>
        <w:gridCol w:w="982"/>
      </w:tblGrid>
      <w:tr w:rsidR="00D95384" w:rsidRPr="006E1535" w14:paraId="20386E5D" w14:textId="77777777" w:rsidTr="00B16DAF">
        <w:trPr>
          <w:trHeight w:val="474"/>
        </w:trPr>
        <w:tc>
          <w:tcPr>
            <w:tcW w:w="567" w:type="dxa"/>
            <w:tcBorders>
              <w:top w:val="single" w:sz="4" w:space="0" w:color="auto"/>
              <w:left w:val="single" w:sz="4" w:space="0" w:color="auto"/>
              <w:bottom w:val="single" w:sz="4" w:space="0" w:color="auto"/>
              <w:right w:val="single" w:sz="4" w:space="0" w:color="auto"/>
            </w:tcBorders>
            <w:vAlign w:val="center"/>
            <w:hideMark/>
          </w:tcPr>
          <w:p w14:paraId="36ED8A38"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I</w:t>
            </w:r>
          </w:p>
        </w:tc>
        <w:tc>
          <w:tcPr>
            <w:tcW w:w="5847" w:type="dxa"/>
            <w:tcBorders>
              <w:top w:val="single" w:sz="4" w:space="0" w:color="auto"/>
              <w:left w:val="nil"/>
              <w:bottom w:val="single" w:sz="4" w:space="0" w:color="auto"/>
              <w:right w:val="single" w:sz="4" w:space="0" w:color="auto"/>
            </w:tcBorders>
            <w:vAlign w:val="center"/>
            <w:hideMark/>
          </w:tcPr>
          <w:p w14:paraId="51DC4642"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Nội dung và giải trình chi tiết</w:t>
            </w:r>
          </w:p>
        </w:tc>
        <w:tc>
          <w:tcPr>
            <w:tcW w:w="1843" w:type="dxa"/>
            <w:tcBorders>
              <w:top w:val="single" w:sz="4" w:space="0" w:color="auto"/>
              <w:left w:val="nil"/>
              <w:bottom w:val="single" w:sz="4" w:space="0" w:color="auto"/>
              <w:right w:val="single" w:sz="4" w:space="0" w:color="auto"/>
            </w:tcBorders>
            <w:vAlign w:val="center"/>
            <w:hideMark/>
          </w:tcPr>
          <w:p w14:paraId="0A80297F"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Dự toán kinh phí (đồng)</w:t>
            </w:r>
          </w:p>
        </w:tc>
        <w:tc>
          <w:tcPr>
            <w:tcW w:w="982" w:type="dxa"/>
            <w:tcBorders>
              <w:top w:val="single" w:sz="4" w:space="0" w:color="auto"/>
              <w:left w:val="nil"/>
              <w:bottom w:val="single" w:sz="4" w:space="0" w:color="auto"/>
              <w:right w:val="single" w:sz="4" w:space="0" w:color="auto"/>
            </w:tcBorders>
            <w:vAlign w:val="center"/>
            <w:hideMark/>
          </w:tcPr>
          <w:p w14:paraId="71C4A69B"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Ghi chú</w:t>
            </w:r>
          </w:p>
        </w:tc>
      </w:tr>
      <w:tr w:rsidR="00D95384" w:rsidRPr="006E1535" w14:paraId="1BD7E28C" w14:textId="77777777" w:rsidTr="00B16DAF">
        <w:trPr>
          <w:trHeight w:val="690"/>
        </w:trPr>
        <w:tc>
          <w:tcPr>
            <w:tcW w:w="567" w:type="dxa"/>
            <w:tcBorders>
              <w:top w:val="nil"/>
              <w:left w:val="single" w:sz="4" w:space="0" w:color="auto"/>
              <w:bottom w:val="single" w:sz="4" w:space="0" w:color="auto"/>
              <w:right w:val="single" w:sz="4" w:space="0" w:color="auto"/>
            </w:tcBorders>
            <w:vAlign w:val="center"/>
            <w:hideMark/>
          </w:tcPr>
          <w:p w14:paraId="2FEEA88C"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1</w:t>
            </w:r>
          </w:p>
        </w:tc>
        <w:tc>
          <w:tcPr>
            <w:tcW w:w="5847" w:type="dxa"/>
            <w:tcBorders>
              <w:top w:val="nil"/>
              <w:left w:val="nil"/>
              <w:bottom w:val="single" w:sz="4" w:space="0" w:color="auto"/>
              <w:right w:val="single" w:sz="4" w:space="0" w:color="auto"/>
            </w:tcBorders>
            <w:vAlign w:val="center"/>
            <w:hideMark/>
          </w:tcPr>
          <w:p w14:paraId="71C4D6A0" w14:textId="77777777" w:rsidR="00D95384" w:rsidRPr="00E63D4C" w:rsidRDefault="00D95384" w:rsidP="001248F2">
            <w:pPr>
              <w:spacing w:after="0" w:line="240" w:lineRule="auto"/>
              <w:jc w:val="both"/>
              <w:rPr>
                <w:rFonts w:cs="Times New Roman"/>
                <w:b/>
                <w:bCs/>
                <w:color w:val="000000"/>
                <w:szCs w:val="24"/>
              </w:rPr>
            </w:pPr>
            <w:r w:rsidRPr="00E63D4C">
              <w:rPr>
                <w:rFonts w:cs="Times New Roman"/>
                <w:b/>
                <w:bCs/>
                <w:color w:val="000000"/>
                <w:szCs w:val="24"/>
              </w:rPr>
              <w:t>Chi cho người bảo vệ rừng bao gồm: tiền công, công tác phí, bảo hiểm, đồ dùng bảo hộ và các khoản chi khác</w:t>
            </w:r>
          </w:p>
        </w:tc>
        <w:tc>
          <w:tcPr>
            <w:tcW w:w="1843" w:type="dxa"/>
            <w:tcBorders>
              <w:top w:val="nil"/>
              <w:left w:val="nil"/>
              <w:bottom w:val="single" w:sz="4" w:space="0" w:color="auto"/>
              <w:right w:val="single" w:sz="4" w:space="0" w:color="auto"/>
            </w:tcBorders>
            <w:vAlign w:val="center"/>
            <w:hideMark/>
          </w:tcPr>
          <w:p w14:paraId="276ABB2D" w14:textId="77777777" w:rsidR="00D95384" w:rsidRPr="00E63D4C" w:rsidRDefault="00D95384" w:rsidP="001248F2">
            <w:pPr>
              <w:spacing w:after="0" w:line="240" w:lineRule="auto"/>
              <w:jc w:val="right"/>
              <w:rPr>
                <w:rFonts w:cs="Times New Roman"/>
                <w:b/>
                <w:bCs/>
                <w:color w:val="000000"/>
                <w:szCs w:val="24"/>
              </w:rPr>
            </w:pPr>
            <w:r w:rsidRPr="00E63D4C">
              <w:rPr>
                <w:rFonts w:cs="Times New Roman"/>
                <w:b/>
                <w:bCs/>
                <w:color w:val="000000"/>
                <w:szCs w:val="24"/>
              </w:rPr>
              <w:t>396.747.200</w:t>
            </w:r>
          </w:p>
        </w:tc>
        <w:tc>
          <w:tcPr>
            <w:tcW w:w="982" w:type="dxa"/>
            <w:tcBorders>
              <w:top w:val="nil"/>
              <w:left w:val="nil"/>
              <w:bottom w:val="single" w:sz="4" w:space="0" w:color="auto"/>
              <w:right w:val="single" w:sz="4" w:space="0" w:color="auto"/>
            </w:tcBorders>
            <w:vAlign w:val="center"/>
            <w:hideMark/>
          </w:tcPr>
          <w:p w14:paraId="449B7B59"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41FBA387" w14:textId="77777777" w:rsidTr="00B16DAF">
        <w:trPr>
          <w:trHeight w:val="435"/>
        </w:trPr>
        <w:tc>
          <w:tcPr>
            <w:tcW w:w="567" w:type="dxa"/>
            <w:tcBorders>
              <w:top w:val="nil"/>
              <w:left w:val="single" w:sz="4" w:space="0" w:color="auto"/>
              <w:bottom w:val="single" w:sz="4" w:space="0" w:color="auto"/>
              <w:right w:val="single" w:sz="4" w:space="0" w:color="auto"/>
            </w:tcBorders>
            <w:vAlign w:val="center"/>
            <w:hideMark/>
          </w:tcPr>
          <w:p w14:paraId="441AC6D6"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a</w:t>
            </w:r>
          </w:p>
        </w:tc>
        <w:tc>
          <w:tcPr>
            <w:tcW w:w="5847" w:type="dxa"/>
            <w:tcBorders>
              <w:top w:val="nil"/>
              <w:left w:val="nil"/>
              <w:bottom w:val="single" w:sz="4" w:space="0" w:color="auto"/>
              <w:right w:val="single" w:sz="4" w:space="0" w:color="auto"/>
            </w:tcBorders>
            <w:vAlign w:val="center"/>
            <w:hideMark/>
          </w:tcPr>
          <w:p w14:paraId="524ADF80"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lang w:val="sv-SE"/>
              </w:rPr>
              <w:t>Chi hỗ trợ tiền công cho người tuần tra, bảo vệ rừng: 972 công x 327.600đồng/công</w:t>
            </w:r>
          </w:p>
        </w:tc>
        <w:tc>
          <w:tcPr>
            <w:tcW w:w="1843" w:type="dxa"/>
            <w:tcBorders>
              <w:top w:val="nil"/>
              <w:left w:val="nil"/>
              <w:bottom w:val="single" w:sz="4" w:space="0" w:color="auto"/>
              <w:right w:val="single" w:sz="4" w:space="0" w:color="auto"/>
            </w:tcBorders>
            <w:vAlign w:val="center"/>
            <w:hideMark/>
          </w:tcPr>
          <w:p w14:paraId="1D6D1096"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318.427.200</w:t>
            </w:r>
          </w:p>
        </w:tc>
        <w:tc>
          <w:tcPr>
            <w:tcW w:w="982" w:type="dxa"/>
            <w:tcBorders>
              <w:top w:val="nil"/>
              <w:left w:val="nil"/>
              <w:bottom w:val="single" w:sz="4" w:space="0" w:color="auto"/>
              <w:right w:val="single" w:sz="4" w:space="0" w:color="auto"/>
            </w:tcBorders>
            <w:vAlign w:val="center"/>
            <w:hideMark/>
          </w:tcPr>
          <w:p w14:paraId="7C221139"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6E58E84F" w14:textId="77777777" w:rsidTr="00B16DAF">
        <w:trPr>
          <w:trHeight w:val="401"/>
        </w:trPr>
        <w:tc>
          <w:tcPr>
            <w:tcW w:w="567" w:type="dxa"/>
            <w:tcBorders>
              <w:top w:val="nil"/>
              <w:left w:val="single" w:sz="4" w:space="0" w:color="auto"/>
              <w:bottom w:val="single" w:sz="4" w:space="0" w:color="auto"/>
              <w:right w:val="single" w:sz="4" w:space="0" w:color="auto"/>
            </w:tcBorders>
            <w:vAlign w:val="center"/>
            <w:hideMark/>
          </w:tcPr>
          <w:p w14:paraId="6DBD5A91"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b</w:t>
            </w:r>
          </w:p>
        </w:tc>
        <w:tc>
          <w:tcPr>
            <w:tcW w:w="5847" w:type="dxa"/>
            <w:tcBorders>
              <w:top w:val="nil"/>
              <w:left w:val="nil"/>
              <w:bottom w:val="single" w:sz="4" w:space="0" w:color="auto"/>
              <w:right w:val="single" w:sz="4" w:space="0" w:color="auto"/>
            </w:tcBorders>
            <w:vAlign w:val="center"/>
            <w:hideMark/>
          </w:tcPr>
          <w:p w14:paraId="1448556E"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lang w:val="sv-SE"/>
              </w:rPr>
              <w:t>Chi hỗ trợ tiền ăn cho người tham gia bảo vệ rừng: 972 công x 60.000đồng/người/ngày</w:t>
            </w:r>
          </w:p>
        </w:tc>
        <w:tc>
          <w:tcPr>
            <w:tcW w:w="1843" w:type="dxa"/>
            <w:tcBorders>
              <w:top w:val="nil"/>
              <w:left w:val="nil"/>
              <w:bottom w:val="single" w:sz="4" w:space="0" w:color="auto"/>
              <w:right w:val="single" w:sz="4" w:space="0" w:color="auto"/>
            </w:tcBorders>
            <w:vAlign w:val="center"/>
            <w:hideMark/>
          </w:tcPr>
          <w:p w14:paraId="36020E0A"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58.320.000</w:t>
            </w:r>
          </w:p>
        </w:tc>
        <w:tc>
          <w:tcPr>
            <w:tcW w:w="982" w:type="dxa"/>
            <w:tcBorders>
              <w:top w:val="nil"/>
              <w:left w:val="nil"/>
              <w:bottom w:val="single" w:sz="4" w:space="0" w:color="auto"/>
              <w:right w:val="single" w:sz="4" w:space="0" w:color="auto"/>
            </w:tcBorders>
            <w:vAlign w:val="center"/>
            <w:hideMark/>
          </w:tcPr>
          <w:p w14:paraId="07E16E80"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313E38DF" w14:textId="77777777" w:rsidTr="00B16DAF">
        <w:trPr>
          <w:trHeight w:val="495"/>
        </w:trPr>
        <w:tc>
          <w:tcPr>
            <w:tcW w:w="567" w:type="dxa"/>
            <w:tcBorders>
              <w:top w:val="nil"/>
              <w:left w:val="single" w:sz="4" w:space="0" w:color="auto"/>
              <w:bottom w:val="single" w:sz="4" w:space="0" w:color="auto"/>
              <w:right w:val="single" w:sz="4" w:space="0" w:color="auto"/>
            </w:tcBorders>
            <w:vAlign w:val="center"/>
            <w:hideMark/>
          </w:tcPr>
          <w:p w14:paraId="63D5074C"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c</w:t>
            </w:r>
          </w:p>
        </w:tc>
        <w:tc>
          <w:tcPr>
            <w:tcW w:w="5847" w:type="dxa"/>
            <w:tcBorders>
              <w:top w:val="nil"/>
              <w:left w:val="nil"/>
              <w:bottom w:val="single" w:sz="4" w:space="0" w:color="auto"/>
              <w:right w:val="single" w:sz="4" w:space="0" w:color="auto"/>
            </w:tcBorders>
            <w:vAlign w:val="center"/>
            <w:hideMark/>
          </w:tcPr>
          <w:p w14:paraId="7E85DE53"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lang w:val="sv-SE"/>
              </w:rPr>
              <w:t>Chi công tác phí</w:t>
            </w:r>
          </w:p>
        </w:tc>
        <w:tc>
          <w:tcPr>
            <w:tcW w:w="1843" w:type="dxa"/>
            <w:tcBorders>
              <w:top w:val="nil"/>
              <w:left w:val="nil"/>
              <w:bottom w:val="single" w:sz="4" w:space="0" w:color="auto"/>
              <w:right w:val="single" w:sz="4" w:space="0" w:color="auto"/>
            </w:tcBorders>
            <w:vAlign w:val="center"/>
            <w:hideMark/>
          </w:tcPr>
          <w:p w14:paraId="70AF0FAF"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20.000.000</w:t>
            </w:r>
          </w:p>
        </w:tc>
        <w:tc>
          <w:tcPr>
            <w:tcW w:w="982" w:type="dxa"/>
            <w:tcBorders>
              <w:top w:val="nil"/>
              <w:left w:val="nil"/>
              <w:bottom w:val="single" w:sz="4" w:space="0" w:color="auto"/>
              <w:right w:val="single" w:sz="4" w:space="0" w:color="auto"/>
            </w:tcBorders>
            <w:vAlign w:val="center"/>
            <w:hideMark/>
          </w:tcPr>
          <w:p w14:paraId="06F99E65"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06CFBD02" w14:textId="77777777" w:rsidTr="00B16DAF">
        <w:trPr>
          <w:trHeight w:val="603"/>
        </w:trPr>
        <w:tc>
          <w:tcPr>
            <w:tcW w:w="567" w:type="dxa"/>
            <w:tcBorders>
              <w:top w:val="nil"/>
              <w:left w:val="single" w:sz="4" w:space="0" w:color="auto"/>
              <w:bottom w:val="single" w:sz="4" w:space="0" w:color="auto"/>
              <w:right w:val="single" w:sz="4" w:space="0" w:color="auto"/>
            </w:tcBorders>
            <w:vAlign w:val="center"/>
            <w:hideMark/>
          </w:tcPr>
          <w:p w14:paraId="3B1894FC"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2</w:t>
            </w:r>
          </w:p>
        </w:tc>
        <w:tc>
          <w:tcPr>
            <w:tcW w:w="5847" w:type="dxa"/>
            <w:tcBorders>
              <w:top w:val="nil"/>
              <w:left w:val="nil"/>
              <w:bottom w:val="single" w:sz="4" w:space="0" w:color="auto"/>
              <w:right w:val="single" w:sz="4" w:space="0" w:color="auto"/>
            </w:tcBorders>
            <w:vAlign w:val="center"/>
            <w:hideMark/>
          </w:tcPr>
          <w:p w14:paraId="39185672" w14:textId="77777777" w:rsidR="00D95384" w:rsidRPr="00E63D4C" w:rsidRDefault="00D95384" w:rsidP="001248F2">
            <w:pPr>
              <w:spacing w:after="0" w:line="240" w:lineRule="auto"/>
              <w:jc w:val="both"/>
              <w:rPr>
                <w:rFonts w:cs="Times New Roman"/>
                <w:b/>
                <w:bCs/>
                <w:color w:val="000000"/>
                <w:szCs w:val="24"/>
              </w:rPr>
            </w:pPr>
            <w:r w:rsidRPr="00E63D4C">
              <w:rPr>
                <w:rFonts w:cs="Times New Roman"/>
                <w:b/>
                <w:bCs/>
                <w:color w:val="000000"/>
                <w:szCs w:val="24"/>
              </w:rPr>
              <w:t>Mua sắm phương tiện, công cụ, trang thiết bị, xăng, dầu cho tuần tra, kiểm tra rừng</w:t>
            </w:r>
          </w:p>
        </w:tc>
        <w:tc>
          <w:tcPr>
            <w:tcW w:w="1843" w:type="dxa"/>
            <w:tcBorders>
              <w:top w:val="nil"/>
              <w:left w:val="nil"/>
              <w:bottom w:val="single" w:sz="4" w:space="0" w:color="auto"/>
              <w:right w:val="single" w:sz="4" w:space="0" w:color="auto"/>
            </w:tcBorders>
            <w:vAlign w:val="center"/>
            <w:hideMark/>
          </w:tcPr>
          <w:p w14:paraId="75B93784" w14:textId="77777777" w:rsidR="00D95384" w:rsidRPr="00E63D4C" w:rsidRDefault="00D95384" w:rsidP="001248F2">
            <w:pPr>
              <w:spacing w:after="0" w:line="240" w:lineRule="auto"/>
              <w:jc w:val="right"/>
              <w:rPr>
                <w:rFonts w:cs="Times New Roman"/>
                <w:b/>
                <w:bCs/>
                <w:color w:val="000000"/>
                <w:szCs w:val="24"/>
              </w:rPr>
            </w:pPr>
            <w:r w:rsidRPr="00E63D4C">
              <w:rPr>
                <w:rFonts w:cs="Times New Roman"/>
                <w:b/>
                <w:bCs/>
                <w:color w:val="000000"/>
                <w:szCs w:val="24"/>
              </w:rPr>
              <w:t>368.600.000</w:t>
            </w:r>
          </w:p>
        </w:tc>
        <w:tc>
          <w:tcPr>
            <w:tcW w:w="982" w:type="dxa"/>
            <w:tcBorders>
              <w:top w:val="nil"/>
              <w:left w:val="nil"/>
              <w:bottom w:val="single" w:sz="4" w:space="0" w:color="auto"/>
              <w:right w:val="single" w:sz="4" w:space="0" w:color="auto"/>
            </w:tcBorders>
            <w:vAlign w:val="center"/>
            <w:hideMark/>
          </w:tcPr>
          <w:p w14:paraId="5D93B691"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2461C01D" w14:textId="77777777" w:rsidTr="00B16DAF">
        <w:trPr>
          <w:trHeight w:val="414"/>
        </w:trPr>
        <w:tc>
          <w:tcPr>
            <w:tcW w:w="567" w:type="dxa"/>
            <w:tcBorders>
              <w:top w:val="nil"/>
              <w:left w:val="single" w:sz="4" w:space="0" w:color="auto"/>
              <w:bottom w:val="single" w:sz="4" w:space="0" w:color="auto"/>
              <w:right w:val="single" w:sz="4" w:space="0" w:color="auto"/>
            </w:tcBorders>
            <w:vAlign w:val="center"/>
            <w:hideMark/>
          </w:tcPr>
          <w:p w14:paraId="6A92B184"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a</w:t>
            </w:r>
          </w:p>
        </w:tc>
        <w:tc>
          <w:tcPr>
            <w:tcW w:w="5847" w:type="dxa"/>
            <w:tcBorders>
              <w:top w:val="nil"/>
              <w:left w:val="nil"/>
              <w:bottom w:val="single" w:sz="4" w:space="0" w:color="auto"/>
              <w:right w:val="single" w:sz="4" w:space="0" w:color="auto"/>
            </w:tcBorders>
            <w:vAlign w:val="center"/>
            <w:hideMark/>
          </w:tcPr>
          <w:p w14:paraId="18B11336"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Kinh phí mua sắm thiết bị Flycams phụ vụ công tác quản lý rừng (02 thiết bị), máy chụp hình, máy quay, bình phòng cháy chữa cháy....</w:t>
            </w:r>
          </w:p>
        </w:tc>
        <w:tc>
          <w:tcPr>
            <w:tcW w:w="1843" w:type="dxa"/>
            <w:tcBorders>
              <w:top w:val="nil"/>
              <w:left w:val="nil"/>
              <w:bottom w:val="single" w:sz="4" w:space="0" w:color="auto"/>
              <w:right w:val="single" w:sz="4" w:space="0" w:color="auto"/>
            </w:tcBorders>
            <w:vAlign w:val="center"/>
            <w:hideMark/>
          </w:tcPr>
          <w:p w14:paraId="5C3AB490"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270.000.000</w:t>
            </w:r>
          </w:p>
        </w:tc>
        <w:tc>
          <w:tcPr>
            <w:tcW w:w="982" w:type="dxa"/>
            <w:tcBorders>
              <w:top w:val="nil"/>
              <w:left w:val="nil"/>
              <w:bottom w:val="single" w:sz="4" w:space="0" w:color="auto"/>
              <w:right w:val="single" w:sz="4" w:space="0" w:color="auto"/>
            </w:tcBorders>
            <w:vAlign w:val="center"/>
            <w:hideMark/>
          </w:tcPr>
          <w:p w14:paraId="532DF01F"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18BE5BB6" w14:textId="77777777" w:rsidTr="00B16DAF">
        <w:trPr>
          <w:trHeight w:val="503"/>
        </w:trPr>
        <w:tc>
          <w:tcPr>
            <w:tcW w:w="567" w:type="dxa"/>
            <w:tcBorders>
              <w:top w:val="nil"/>
              <w:left w:val="single" w:sz="4" w:space="0" w:color="auto"/>
              <w:bottom w:val="single" w:sz="4" w:space="0" w:color="auto"/>
              <w:right w:val="single" w:sz="4" w:space="0" w:color="auto"/>
            </w:tcBorders>
            <w:vAlign w:val="center"/>
            <w:hideMark/>
          </w:tcPr>
          <w:p w14:paraId="5513CCC2"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b</w:t>
            </w:r>
          </w:p>
        </w:tc>
        <w:tc>
          <w:tcPr>
            <w:tcW w:w="5847" w:type="dxa"/>
            <w:tcBorders>
              <w:top w:val="nil"/>
              <w:left w:val="nil"/>
              <w:bottom w:val="single" w:sz="4" w:space="0" w:color="auto"/>
              <w:right w:val="single" w:sz="4" w:space="0" w:color="auto"/>
            </w:tcBorders>
            <w:vAlign w:val="center"/>
            <w:hideMark/>
          </w:tcPr>
          <w:p w14:paraId="73A31F77"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Kinh phí mua sắm trang thiết bị phục vụ công tác tuần tra bảo vệ rừng như quần áo đi mưa, tăng võng, ba lô, đèn pin, giày, ủng…</w:t>
            </w:r>
          </w:p>
        </w:tc>
        <w:tc>
          <w:tcPr>
            <w:tcW w:w="1843" w:type="dxa"/>
            <w:tcBorders>
              <w:top w:val="nil"/>
              <w:left w:val="nil"/>
              <w:bottom w:val="single" w:sz="4" w:space="0" w:color="auto"/>
              <w:right w:val="single" w:sz="4" w:space="0" w:color="auto"/>
            </w:tcBorders>
            <w:vAlign w:val="center"/>
            <w:hideMark/>
          </w:tcPr>
          <w:p w14:paraId="53FB1523"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50.000.000</w:t>
            </w:r>
          </w:p>
        </w:tc>
        <w:tc>
          <w:tcPr>
            <w:tcW w:w="982" w:type="dxa"/>
            <w:tcBorders>
              <w:top w:val="nil"/>
              <w:left w:val="nil"/>
              <w:bottom w:val="single" w:sz="4" w:space="0" w:color="auto"/>
              <w:right w:val="single" w:sz="4" w:space="0" w:color="auto"/>
            </w:tcBorders>
            <w:vAlign w:val="center"/>
            <w:hideMark/>
          </w:tcPr>
          <w:p w14:paraId="6266B1C2"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4CF6770C" w14:textId="77777777" w:rsidTr="00B16DAF">
        <w:trPr>
          <w:trHeight w:val="469"/>
        </w:trPr>
        <w:tc>
          <w:tcPr>
            <w:tcW w:w="567" w:type="dxa"/>
            <w:tcBorders>
              <w:top w:val="nil"/>
              <w:left w:val="single" w:sz="4" w:space="0" w:color="auto"/>
              <w:bottom w:val="single" w:sz="4" w:space="0" w:color="auto"/>
              <w:right w:val="single" w:sz="4" w:space="0" w:color="auto"/>
            </w:tcBorders>
            <w:vAlign w:val="center"/>
            <w:hideMark/>
          </w:tcPr>
          <w:p w14:paraId="59D10EBC"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c</w:t>
            </w:r>
          </w:p>
        </w:tc>
        <w:tc>
          <w:tcPr>
            <w:tcW w:w="5847" w:type="dxa"/>
            <w:tcBorders>
              <w:top w:val="nil"/>
              <w:left w:val="nil"/>
              <w:bottom w:val="single" w:sz="4" w:space="0" w:color="auto"/>
              <w:right w:val="single" w:sz="4" w:space="0" w:color="auto"/>
            </w:tcBorders>
            <w:vAlign w:val="center"/>
            <w:hideMark/>
          </w:tcPr>
          <w:p w14:paraId="442F3649"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lang w:val="sv-SE"/>
              </w:rPr>
              <w:t>Chi hỗ trợ xăng, dầu cho phương tiện tuần tra, kiểm tra rừng: 972 công x 50.000 đồng/công</w:t>
            </w:r>
          </w:p>
        </w:tc>
        <w:tc>
          <w:tcPr>
            <w:tcW w:w="1843" w:type="dxa"/>
            <w:tcBorders>
              <w:top w:val="nil"/>
              <w:left w:val="nil"/>
              <w:bottom w:val="single" w:sz="4" w:space="0" w:color="auto"/>
              <w:right w:val="single" w:sz="4" w:space="0" w:color="auto"/>
            </w:tcBorders>
            <w:vAlign w:val="center"/>
            <w:hideMark/>
          </w:tcPr>
          <w:p w14:paraId="62426F40"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48.600.000</w:t>
            </w:r>
          </w:p>
        </w:tc>
        <w:tc>
          <w:tcPr>
            <w:tcW w:w="982" w:type="dxa"/>
            <w:tcBorders>
              <w:top w:val="nil"/>
              <w:left w:val="nil"/>
              <w:bottom w:val="single" w:sz="4" w:space="0" w:color="auto"/>
              <w:right w:val="single" w:sz="4" w:space="0" w:color="auto"/>
            </w:tcBorders>
            <w:vAlign w:val="center"/>
            <w:hideMark/>
          </w:tcPr>
          <w:p w14:paraId="29B2D733"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4B3945E1" w14:textId="77777777" w:rsidTr="00B16DAF">
        <w:trPr>
          <w:trHeight w:val="885"/>
        </w:trPr>
        <w:tc>
          <w:tcPr>
            <w:tcW w:w="567" w:type="dxa"/>
            <w:tcBorders>
              <w:top w:val="nil"/>
              <w:left w:val="single" w:sz="4" w:space="0" w:color="auto"/>
              <w:bottom w:val="single" w:sz="4" w:space="0" w:color="auto"/>
              <w:right w:val="single" w:sz="4" w:space="0" w:color="auto"/>
            </w:tcBorders>
            <w:vAlign w:val="center"/>
            <w:hideMark/>
          </w:tcPr>
          <w:p w14:paraId="2641F80E"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3</w:t>
            </w:r>
          </w:p>
        </w:tc>
        <w:tc>
          <w:tcPr>
            <w:tcW w:w="5847" w:type="dxa"/>
            <w:tcBorders>
              <w:top w:val="nil"/>
              <w:left w:val="nil"/>
              <w:bottom w:val="single" w:sz="4" w:space="0" w:color="auto"/>
              <w:right w:val="single" w:sz="4" w:space="0" w:color="auto"/>
            </w:tcBorders>
            <w:vAlign w:val="center"/>
            <w:hideMark/>
          </w:tcPr>
          <w:p w14:paraId="4BD5EBC1" w14:textId="77777777" w:rsidR="00D95384" w:rsidRPr="00E63D4C" w:rsidRDefault="00D95384" w:rsidP="001248F2">
            <w:pPr>
              <w:spacing w:after="0" w:line="240" w:lineRule="auto"/>
              <w:jc w:val="both"/>
              <w:rPr>
                <w:rFonts w:cs="Times New Roman"/>
                <w:b/>
                <w:bCs/>
                <w:color w:val="000000"/>
                <w:szCs w:val="24"/>
              </w:rPr>
            </w:pPr>
            <w:r w:rsidRPr="00E63D4C">
              <w:rPr>
                <w:rFonts w:cs="Times New Roman"/>
                <w:b/>
                <w:bCs/>
                <w:color w:val="000000"/>
                <w:szCs w:val="24"/>
              </w:rPr>
              <w:t>Hỗ trợ cho những người được huy động tham gia ngăn chặn, chống chặt phá rừng và chữa cháy rừng bị tai nạn, thương tật</w:t>
            </w:r>
          </w:p>
        </w:tc>
        <w:tc>
          <w:tcPr>
            <w:tcW w:w="1843" w:type="dxa"/>
            <w:tcBorders>
              <w:top w:val="nil"/>
              <w:left w:val="nil"/>
              <w:bottom w:val="single" w:sz="4" w:space="0" w:color="auto"/>
              <w:right w:val="single" w:sz="4" w:space="0" w:color="auto"/>
            </w:tcBorders>
            <w:vAlign w:val="center"/>
            <w:hideMark/>
          </w:tcPr>
          <w:p w14:paraId="68C22D91" w14:textId="77777777" w:rsidR="00D95384" w:rsidRPr="00E63D4C" w:rsidRDefault="00D95384" w:rsidP="001248F2">
            <w:pPr>
              <w:spacing w:after="0" w:line="240" w:lineRule="auto"/>
              <w:jc w:val="right"/>
              <w:rPr>
                <w:rFonts w:cs="Times New Roman"/>
                <w:b/>
                <w:bCs/>
                <w:color w:val="000000"/>
                <w:szCs w:val="24"/>
              </w:rPr>
            </w:pPr>
            <w:r w:rsidRPr="00E63D4C">
              <w:rPr>
                <w:rFonts w:cs="Times New Roman"/>
                <w:b/>
                <w:bCs/>
                <w:color w:val="000000"/>
                <w:szCs w:val="24"/>
              </w:rPr>
              <w:t>35.000.000</w:t>
            </w:r>
          </w:p>
        </w:tc>
        <w:tc>
          <w:tcPr>
            <w:tcW w:w="982" w:type="dxa"/>
            <w:tcBorders>
              <w:top w:val="nil"/>
              <w:left w:val="nil"/>
              <w:bottom w:val="single" w:sz="4" w:space="0" w:color="auto"/>
              <w:right w:val="single" w:sz="4" w:space="0" w:color="auto"/>
            </w:tcBorders>
            <w:vAlign w:val="center"/>
            <w:hideMark/>
          </w:tcPr>
          <w:p w14:paraId="7C5B0770"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7DDC035B" w14:textId="77777777" w:rsidTr="00B16DAF">
        <w:trPr>
          <w:trHeight w:val="855"/>
        </w:trPr>
        <w:tc>
          <w:tcPr>
            <w:tcW w:w="567" w:type="dxa"/>
            <w:tcBorders>
              <w:top w:val="nil"/>
              <w:left w:val="single" w:sz="4" w:space="0" w:color="auto"/>
              <w:bottom w:val="single" w:sz="4" w:space="0" w:color="auto"/>
              <w:right w:val="single" w:sz="4" w:space="0" w:color="auto"/>
            </w:tcBorders>
            <w:vAlign w:val="center"/>
            <w:hideMark/>
          </w:tcPr>
          <w:p w14:paraId="6F3A9BAE"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lastRenderedPageBreak/>
              <w:t>4</w:t>
            </w:r>
          </w:p>
        </w:tc>
        <w:tc>
          <w:tcPr>
            <w:tcW w:w="5847" w:type="dxa"/>
            <w:tcBorders>
              <w:top w:val="nil"/>
              <w:left w:val="nil"/>
              <w:bottom w:val="single" w:sz="4" w:space="0" w:color="auto"/>
              <w:right w:val="single" w:sz="4" w:space="0" w:color="auto"/>
            </w:tcBorders>
            <w:vAlign w:val="center"/>
            <w:hideMark/>
          </w:tcPr>
          <w:p w14:paraId="36736556" w14:textId="77777777" w:rsidR="00D95384" w:rsidRPr="00E63D4C" w:rsidRDefault="00D95384" w:rsidP="001248F2">
            <w:pPr>
              <w:spacing w:after="0" w:line="240" w:lineRule="auto"/>
              <w:jc w:val="both"/>
              <w:rPr>
                <w:rFonts w:cs="Times New Roman"/>
                <w:b/>
                <w:bCs/>
                <w:color w:val="000000"/>
                <w:szCs w:val="24"/>
              </w:rPr>
            </w:pPr>
            <w:r w:rsidRPr="00E63D4C">
              <w:rPr>
                <w:rFonts w:cs="Times New Roman"/>
                <w:b/>
                <w:bCs/>
                <w:color w:val="000000"/>
                <w:szCs w:val="24"/>
              </w:rPr>
              <w:t>Phổ biến, tuyên truyền giáo dục pháp luật và tập huấn, bồi dưỡng nghiệp vụ quản lý bảo vệ rừng</w:t>
            </w:r>
          </w:p>
        </w:tc>
        <w:tc>
          <w:tcPr>
            <w:tcW w:w="1843" w:type="dxa"/>
            <w:tcBorders>
              <w:top w:val="nil"/>
              <w:left w:val="nil"/>
              <w:bottom w:val="single" w:sz="4" w:space="0" w:color="auto"/>
              <w:right w:val="single" w:sz="4" w:space="0" w:color="auto"/>
            </w:tcBorders>
            <w:vAlign w:val="center"/>
            <w:hideMark/>
          </w:tcPr>
          <w:p w14:paraId="0403694A" w14:textId="77777777" w:rsidR="00D95384" w:rsidRPr="00E63D4C" w:rsidRDefault="00D95384" w:rsidP="001248F2">
            <w:pPr>
              <w:spacing w:after="0" w:line="240" w:lineRule="auto"/>
              <w:jc w:val="right"/>
              <w:rPr>
                <w:rFonts w:cs="Times New Roman"/>
                <w:b/>
                <w:bCs/>
                <w:color w:val="000000"/>
                <w:szCs w:val="24"/>
              </w:rPr>
            </w:pPr>
            <w:r w:rsidRPr="00E63D4C">
              <w:rPr>
                <w:rFonts w:cs="Times New Roman"/>
                <w:b/>
                <w:bCs/>
                <w:color w:val="000000"/>
                <w:szCs w:val="24"/>
              </w:rPr>
              <w:t>208.500.000</w:t>
            </w:r>
          </w:p>
        </w:tc>
        <w:tc>
          <w:tcPr>
            <w:tcW w:w="982" w:type="dxa"/>
            <w:tcBorders>
              <w:top w:val="nil"/>
              <w:left w:val="nil"/>
              <w:bottom w:val="single" w:sz="4" w:space="0" w:color="auto"/>
              <w:right w:val="single" w:sz="4" w:space="0" w:color="auto"/>
            </w:tcBorders>
            <w:vAlign w:val="center"/>
            <w:hideMark/>
          </w:tcPr>
          <w:p w14:paraId="11EAF595"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 </w:t>
            </w:r>
          </w:p>
        </w:tc>
      </w:tr>
      <w:tr w:rsidR="00D95384" w:rsidRPr="006E1535" w14:paraId="4F0BDEF1" w14:textId="77777777" w:rsidTr="00B16DAF">
        <w:trPr>
          <w:trHeight w:val="825"/>
        </w:trPr>
        <w:tc>
          <w:tcPr>
            <w:tcW w:w="567" w:type="dxa"/>
            <w:tcBorders>
              <w:top w:val="nil"/>
              <w:left w:val="single" w:sz="4" w:space="0" w:color="auto"/>
              <w:bottom w:val="single" w:sz="4" w:space="0" w:color="auto"/>
              <w:right w:val="single" w:sz="4" w:space="0" w:color="auto"/>
            </w:tcBorders>
            <w:vAlign w:val="center"/>
            <w:hideMark/>
          </w:tcPr>
          <w:p w14:paraId="7C79BD08"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a</w:t>
            </w:r>
          </w:p>
        </w:tc>
        <w:tc>
          <w:tcPr>
            <w:tcW w:w="5847" w:type="dxa"/>
            <w:tcBorders>
              <w:top w:val="nil"/>
              <w:left w:val="nil"/>
              <w:bottom w:val="single" w:sz="4" w:space="0" w:color="auto"/>
              <w:right w:val="single" w:sz="4" w:space="0" w:color="auto"/>
            </w:tcBorders>
            <w:vAlign w:val="center"/>
            <w:hideMark/>
          </w:tcPr>
          <w:p w14:paraId="6555C93A"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lang w:val="sv-SE"/>
              </w:rPr>
              <w:t>Chi phí thiết kế nội dung và in ấn tờ rơi cho các hộ sống gần rừng, trường học: 1.500 bản x 6.000 đồng/bản (là chi phí thiết kế, nội dung và in)</w:t>
            </w:r>
          </w:p>
        </w:tc>
        <w:tc>
          <w:tcPr>
            <w:tcW w:w="1843" w:type="dxa"/>
            <w:tcBorders>
              <w:top w:val="nil"/>
              <w:left w:val="nil"/>
              <w:bottom w:val="single" w:sz="4" w:space="0" w:color="auto"/>
              <w:right w:val="single" w:sz="4" w:space="0" w:color="auto"/>
            </w:tcBorders>
            <w:vAlign w:val="center"/>
            <w:hideMark/>
          </w:tcPr>
          <w:p w14:paraId="27159083"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9.000.000</w:t>
            </w:r>
          </w:p>
        </w:tc>
        <w:tc>
          <w:tcPr>
            <w:tcW w:w="982" w:type="dxa"/>
            <w:tcBorders>
              <w:top w:val="nil"/>
              <w:left w:val="nil"/>
              <w:bottom w:val="single" w:sz="4" w:space="0" w:color="auto"/>
              <w:right w:val="single" w:sz="4" w:space="0" w:color="auto"/>
            </w:tcBorders>
            <w:noWrap/>
            <w:vAlign w:val="bottom"/>
            <w:hideMark/>
          </w:tcPr>
          <w:p w14:paraId="0155AE49"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4CB738ED" w14:textId="77777777" w:rsidTr="00B16DAF">
        <w:trPr>
          <w:trHeight w:val="825"/>
        </w:trPr>
        <w:tc>
          <w:tcPr>
            <w:tcW w:w="567" w:type="dxa"/>
            <w:tcBorders>
              <w:top w:val="nil"/>
              <w:left w:val="single" w:sz="4" w:space="0" w:color="auto"/>
              <w:bottom w:val="single" w:sz="4" w:space="0" w:color="auto"/>
              <w:right w:val="single" w:sz="4" w:space="0" w:color="auto"/>
            </w:tcBorders>
            <w:vAlign w:val="center"/>
            <w:hideMark/>
          </w:tcPr>
          <w:p w14:paraId="157494C7"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b</w:t>
            </w:r>
          </w:p>
        </w:tc>
        <w:tc>
          <w:tcPr>
            <w:tcW w:w="5847" w:type="dxa"/>
            <w:tcBorders>
              <w:top w:val="nil"/>
              <w:left w:val="nil"/>
              <w:bottom w:val="single" w:sz="4" w:space="0" w:color="auto"/>
              <w:right w:val="single" w:sz="4" w:space="0" w:color="auto"/>
            </w:tcBorders>
            <w:vAlign w:val="center"/>
            <w:hideMark/>
          </w:tcPr>
          <w:p w14:paraId="347C5156"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Chi phí in giấy A4 ký cam kết, dán thông báo đối với các hộ dân có nhà, đất xâm canh trong rừng và ven rừng (1.050 bản x 10.000 đồng/bản)</w:t>
            </w:r>
          </w:p>
        </w:tc>
        <w:tc>
          <w:tcPr>
            <w:tcW w:w="1843" w:type="dxa"/>
            <w:tcBorders>
              <w:top w:val="nil"/>
              <w:left w:val="nil"/>
              <w:bottom w:val="single" w:sz="4" w:space="0" w:color="auto"/>
              <w:right w:val="single" w:sz="4" w:space="0" w:color="auto"/>
            </w:tcBorders>
            <w:vAlign w:val="center"/>
            <w:hideMark/>
          </w:tcPr>
          <w:p w14:paraId="20492F2E"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10.500.000</w:t>
            </w:r>
          </w:p>
        </w:tc>
        <w:tc>
          <w:tcPr>
            <w:tcW w:w="982" w:type="dxa"/>
            <w:tcBorders>
              <w:top w:val="nil"/>
              <w:left w:val="nil"/>
              <w:bottom w:val="single" w:sz="4" w:space="0" w:color="auto"/>
              <w:right w:val="single" w:sz="4" w:space="0" w:color="auto"/>
            </w:tcBorders>
            <w:noWrap/>
            <w:vAlign w:val="bottom"/>
            <w:hideMark/>
          </w:tcPr>
          <w:p w14:paraId="32A3B082"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6B9CCAA3" w14:textId="77777777" w:rsidTr="00B16DAF">
        <w:trPr>
          <w:trHeight w:val="855"/>
        </w:trPr>
        <w:tc>
          <w:tcPr>
            <w:tcW w:w="567" w:type="dxa"/>
            <w:tcBorders>
              <w:top w:val="nil"/>
              <w:left w:val="single" w:sz="4" w:space="0" w:color="auto"/>
              <w:bottom w:val="single" w:sz="4" w:space="0" w:color="auto"/>
              <w:right w:val="single" w:sz="4" w:space="0" w:color="auto"/>
            </w:tcBorders>
            <w:vAlign w:val="center"/>
            <w:hideMark/>
          </w:tcPr>
          <w:p w14:paraId="2C0FC3CD"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c</w:t>
            </w:r>
          </w:p>
        </w:tc>
        <w:tc>
          <w:tcPr>
            <w:tcW w:w="5847" w:type="dxa"/>
            <w:tcBorders>
              <w:top w:val="nil"/>
              <w:left w:val="nil"/>
              <w:bottom w:val="single" w:sz="4" w:space="0" w:color="auto"/>
              <w:right w:val="single" w:sz="4" w:space="0" w:color="auto"/>
            </w:tcBorders>
            <w:vAlign w:val="center"/>
            <w:hideMark/>
          </w:tcPr>
          <w:p w14:paraId="73D751EE"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Lắp đặt 170 bảng khu rừng giao quản lý bảo vệ các hộ dân…. (quy cách 60 x 40 cm, dày 0,4 mm) khung + in màng PVC tự dính đơn giá dự kiến 300.000 đồng/cái</w:t>
            </w:r>
          </w:p>
        </w:tc>
        <w:tc>
          <w:tcPr>
            <w:tcW w:w="1843" w:type="dxa"/>
            <w:tcBorders>
              <w:top w:val="nil"/>
              <w:left w:val="nil"/>
              <w:bottom w:val="single" w:sz="4" w:space="0" w:color="auto"/>
              <w:right w:val="single" w:sz="4" w:space="0" w:color="auto"/>
            </w:tcBorders>
            <w:vAlign w:val="center"/>
            <w:hideMark/>
          </w:tcPr>
          <w:p w14:paraId="266F1C16"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51.000.000</w:t>
            </w:r>
          </w:p>
        </w:tc>
        <w:tc>
          <w:tcPr>
            <w:tcW w:w="982" w:type="dxa"/>
            <w:tcBorders>
              <w:top w:val="nil"/>
              <w:left w:val="nil"/>
              <w:bottom w:val="single" w:sz="4" w:space="0" w:color="auto"/>
              <w:right w:val="single" w:sz="4" w:space="0" w:color="auto"/>
            </w:tcBorders>
            <w:noWrap/>
            <w:vAlign w:val="bottom"/>
            <w:hideMark/>
          </w:tcPr>
          <w:p w14:paraId="0F953EF4"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0CB68917" w14:textId="77777777" w:rsidTr="00B16DAF">
        <w:trPr>
          <w:trHeight w:val="825"/>
        </w:trPr>
        <w:tc>
          <w:tcPr>
            <w:tcW w:w="567" w:type="dxa"/>
            <w:tcBorders>
              <w:top w:val="nil"/>
              <w:left w:val="single" w:sz="4" w:space="0" w:color="auto"/>
              <w:bottom w:val="single" w:sz="4" w:space="0" w:color="auto"/>
              <w:right w:val="single" w:sz="4" w:space="0" w:color="auto"/>
            </w:tcBorders>
            <w:vAlign w:val="center"/>
            <w:hideMark/>
          </w:tcPr>
          <w:p w14:paraId="7916D1A9"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d</w:t>
            </w:r>
          </w:p>
        </w:tc>
        <w:tc>
          <w:tcPr>
            <w:tcW w:w="5847" w:type="dxa"/>
            <w:tcBorders>
              <w:top w:val="nil"/>
              <w:left w:val="nil"/>
              <w:bottom w:val="single" w:sz="4" w:space="0" w:color="auto"/>
              <w:right w:val="single" w:sz="4" w:space="0" w:color="auto"/>
            </w:tcBorders>
            <w:vAlign w:val="center"/>
            <w:hideMark/>
          </w:tcPr>
          <w:p w14:paraId="7B7649BC"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Lắp đặt 200 bảng nghiêm cấm phá rừng, lấn chiếm rừng…. (quy cách 60 x 40 cm, dày 0,4 mm) khung + in màng PVC tự dính đơn giá dự kiến 300.000 đồng/cái</w:t>
            </w:r>
          </w:p>
        </w:tc>
        <w:tc>
          <w:tcPr>
            <w:tcW w:w="1843" w:type="dxa"/>
            <w:tcBorders>
              <w:top w:val="nil"/>
              <w:left w:val="nil"/>
              <w:bottom w:val="single" w:sz="4" w:space="0" w:color="auto"/>
              <w:right w:val="single" w:sz="4" w:space="0" w:color="auto"/>
            </w:tcBorders>
            <w:vAlign w:val="center"/>
            <w:hideMark/>
          </w:tcPr>
          <w:p w14:paraId="03F7AF8E"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60.000.000</w:t>
            </w:r>
          </w:p>
        </w:tc>
        <w:tc>
          <w:tcPr>
            <w:tcW w:w="982" w:type="dxa"/>
            <w:tcBorders>
              <w:top w:val="nil"/>
              <w:left w:val="nil"/>
              <w:bottom w:val="single" w:sz="4" w:space="0" w:color="auto"/>
              <w:right w:val="single" w:sz="4" w:space="0" w:color="auto"/>
            </w:tcBorders>
            <w:noWrap/>
            <w:vAlign w:val="bottom"/>
            <w:hideMark/>
          </w:tcPr>
          <w:p w14:paraId="5016909C"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38856D0F" w14:textId="77777777" w:rsidTr="00E82BD5">
        <w:trPr>
          <w:trHeight w:val="422"/>
        </w:trPr>
        <w:tc>
          <w:tcPr>
            <w:tcW w:w="567" w:type="dxa"/>
            <w:tcBorders>
              <w:top w:val="nil"/>
              <w:left w:val="single" w:sz="4" w:space="0" w:color="auto"/>
              <w:bottom w:val="single" w:sz="4" w:space="0" w:color="auto"/>
              <w:right w:val="single" w:sz="4" w:space="0" w:color="auto"/>
            </w:tcBorders>
            <w:vAlign w:val="center"/>
            <w:hideMark/>
          </w:tcPr>
          <w:p w14:paraId="51B5F7B8"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e</w:t>
            </w:r>
          </w:p>
        </w:tc>
        <w:tc>
          <w:tcPr>
            <w:tcW w:w="5847" w:type="dxa"/>
            <w:tcBorders>
              <w:top w:val="nil"/>
              <w:left w:val="nil"/>
              <w:bottom w:val="single" w:sz="4" w:space="0" w:color="auto"/>
              <w:right w:val="single" w:sz="4" w:space="0" w:color="auto"/>
            </w:tcBorders>
            <w:vAlign w:val="center"/>
            <w:hideMark/>
          </w:tcPr>
          <w:p w14:paraId="4CED28CE"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Phổ biến, tuyên truyền giáo dục pháp Luật về rừng</w:t>
            </w:r>
          </w:p>
        </w:tc>
        <w:tc>
          <w:tcPr>
            <w:tcW w:w="1843" w:type="dxa"/>
            <w:tcBorders>
              <w:top w:val="nil"/>
              <w:left w:val="nil"/>
              <w:bottom w:val="single" w:sz="4" w:space="0" w:color="auto"/>
              <w:right w:val="single" w:sz="4" w:space="0" w:color="auto"/>
            </w:tcBorders>
            <w:vAlign w:val="center"/>
            <w:hideMark/>
          </w:tcPr>
          <w:p w14:paraId="4143544E"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15.000.000</w:t>
            </w:r>
          </w:p>
        </w:tc>
        <w:tc>
          <w:tcPr>
            <w:tcW w:w="982" w:type="dxa"/>
            <w:tcBorders>
              <w:top w:val="nil"/>
              <w:left w:val="nil"/>
              <w:bottom w:val="single" w:sz="4" w:space="0" w:color="auto"/>
              <w:right w:val="single" w:sz="4" w:space="0" w:color="auto"/>
            </w:tcBorders>
            <w:noWrap/>
            <w:vAlign w:val="bottom"/>
            <w:hideMark/>
          </w:tcPr>
          <w:p w14:paraId="4F061CA3"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413B4257" w14:textId="77777777" w:rsidTr="00B16DAF">
        <w:trPr>
          <w:trHeight w:val="855"/>
        </w:trPr>
        <w:tc>
          <w:tcPr>
            <w:tcW w:w="567" w:type="dxa"/>
            <w:tcBorders>
              <w:top w:val="nil"/>
              <w:left w:val="single" w:sz="4" w:space="0" w:color="auto"/>
              <w:bottom w:val="single" w:sz="4" w:space="0" w:color="auto"/>
              <w:right w:val="single" w:sz="4" w:space="0" w:color="auto"/>
            </w:tcBorders>
            <w:vAlign w:val="center"/>
            <w:hideMark/>
          </w:tcPr>
          <w:p w14:paraId="71B5BC1A"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ê</w:t>
            </w:r>
          </w:p>
        </w:tc>
        <w:tc>
          <w:tcPr>
            <w:tcW w:w="5847" w:type="dxa"/>
            <w:tcBorders>
              <w:top w:val="nil"/>
              <w:left w:val="nil"/>
              <w:bottom w:val="single" w:sz="4" w:space="0" w:color="auto"/>
              <w:right w:val="single" w:sz="4" w:space="0" w:color="auto"/>
            </w:tcBorders>
            <w:noWrap/>
            <w:vAlign w:val="center"/>
            <w:hideMark/>
          </w:tcPr>
          <w:p w14:paraId="63FE219C"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Lắp đặt 130 bảng cấm lửa cho các hộ dân ….(quy cách 50 x 50 cm, dày 0,4 mm) khung + in màng PVC tự dính đơn giá dự kiến 300.000 đồng/cái</w:t>
            </w:r>
          </w:p>
        </w:tc>
        <w:tc>
          <w:tcPr>
            <w:tcW w:w="1843" w:type="dxa"/>
            <w:tcBorders>
              <w:top w:val="nil"/>
              <w:left w:val="nil"/>
              <w:bottom w:val="single" w:sz="4" w:space="0" w:color="auto"/>
              <w:right w:val="single" w:sz="4" w:space="0" w:color="auto"/>
            </w:tcBorders>
            <w:vAlign w:val="center"/>
            <w:hideMark/>
          </w:tcPr>
          <w:p w14:paraId="275C5ABB"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39.000.000</w:t>
            </w:r>
          </w:p>
        </w:tc>
        <w:tc>
          <w:tcPr>
            <w:tcW w:w="982" w:type="dxa"/>
            <w:tcBorders>
              <w:top w:val="nil"/>
              <w:left w:val="nil"/>
              <w:bottom w:val="single" w:sz="4" w:space="0" w:color="auto"/>
              <w:right w:val="single" w:sz="4" w:space="0" w:color="auto"/>
            </w:tcBorders>
            <w:noWrap/>
            <w:vAlign w:val="bottom"/>
            <w:hideMark/>
          </w:tcPr>
          <w:p w14:paraId="1D11717B"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14E9B904" w14:textId="77777777" w:rsidTr="00B16DAF">
        <w:trPr>
          <w:trHeight w:val="795"/>
        </w:trPr>
        <w:tc>
          <w:tcPr>
            <w:tcW w:w="567" w:type="dxa"/>
            <w:tcBorders>
              <w:top w:val="nil"/>
              <w:left w:val="single" w:sz="4" w:space="0" w:color="auto"/>
              <w:bottom w:val="single" w:sz="4" w:space="0" w:color="auto"/>
              <w:right w:val="single" w:sz="4" w:space="0" w:color="auto"/>
            </w:tcBorders>
            <w:vAlign w:val="center"/>
            <w:hideMark/>
          </w:tcPr>
          <w:p w14:paraId="196CE876"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i</w:t>
            </w:r>
          </w:p>
        </w:tc>
        <w:tc>
          <w:tcPr>
            <w:tcW w:w="5847" w:type="dxa"/>
            <w:tcBorders>
              <w:top w:val="nil"/>
              <w:left w:val="nil"/>
              <w:bottom w:val="single" w:sz="4" w:space="0" w:color="auto"/>
              <w:right w:val="single" w:sz="4" w:space="0" w:color="auto"/>
            </w:tcBorders>
            <w:vAlign w:val="center"/>
            <w:hideMark/>
          </w:tcPr>
          <w:p w14:paraId="021EBD14"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Lắp đặt 03 bảng tuyên truyền luật lâm nghiệp ( quy cách 1,5 x 1 m, dày 0,4 mm) khung + in màng PVC tự dính + cột; đơn giá dự kiến 8.000.000 đồng/cái</w:t>
            </w:r>
          </w:p>
        </w:tc>
        <w:tc>
          <w:tcPr>
            <w:tcW w:w="1843" w:type="dxa"/>
            <w:tcBorders>
              <w:top w:val="nil"/>
              <w:left w:val="nil"/>
              <w:bottom w:val="single" w:sz="4" w:space="0" w:color="auto"/>
              <w:right w:val="single" w:sz="4" w:space="0" w:color="auto"/>
            </w:tcBorders>
            <w:vAlign w:val="center"/>
            <w:hideMark/>
          </w:tcPr>
          <w:p w14:paraId="7048634E"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24.000.000</w:t>
            </w:r>
          </w:p>
        </w:tc>
        <w:tc>
          <w:tcPr>
            <w:tcW w:w="982" w:type="dxa"/>
            <w:tcBorders>
              <w:top w:val="nil"/>
              <w:left w:val="nil"/>
              <w:bottom w:val="single" w:sz="4" w:space="0" w:color="auto"/>
              <w:right w:val="single" w:sz="4" w:space="0" w:color="auto"/>
            </w:tcBorders>
            <w:noWrap/>
            <w:vAlign w:val="bottom"/>
            <w:hideMark/>
          </w:tcPr>
          <w:p w14:paraId="2416ACA3"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21068B3F" w14:textId="77777777" w:rsidTr="00B16DAF">
        <w:trPr>
          <w:trHeight w:val="690"/>
        </w:trPr>
        <w:tc>
          <w:tcPr>
            <w:tcW w:w="567" w:type="dxa"/>
            <w:tcBorders>
              <w:top w:val="nil"/>
              <w:left w:val="single" w:sz="4" w:space="0" w:color="auto"/>
              <w:bottom w:val="single" w:sz="4" w:space="0" w:color="auto"/>
              <w:right w:val="single" w:sz="4" w:space="0" w:color="auto"/>
            </w:tcBorders>
            <w:vAlign w:val="center"/>
            <w:hideMark/>
          </w:tcPr>
          <w:p w14:paraId="656B9316"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5</w:t>
            </w:r>
          </w:p>
        </w:tc>
        <w:tc>
          <w:tcPr>
            <w:tcW w:w="5847" w:type="dxa"/>
            <w:tcBorders>
              <w:top w:val="nil"/>
              <w:left w:val="nil"/>
              <w:bottom w:val="single" w:sz="4" w:space="0" w:color="auto"/>
              <w:right w:val="single" w:sz="4" w:space="0" w:color="auto"/>
            </w:tcBorders>
            <w:vAlign w:val="center"/>
            <w:hideMark/>
          </w:tcPr>
          <w:p w14:paraId="6AF69B84" w14:textId="2BE9771B" w:rsidR="00D95384" w:rsidRPr="00E63D4C" w:rsidRDefault="00D95384" w:rsidP="001248F2">
            <w:pPr>
              <w:spacing w:after="0" w:line="240" w:lineRule="auto"/>
              <w:jc w:val="both"/>
              <w:rPr>
                <w:rFonts w:cs="Times New Roman"/>
                <w:b/>
                <w:bCs/>
                <w:color w:val="000000"/>
                <w:szCs w:val="24"/>
              </w:rPr>
            </w:pPr>
            <w:r w:rsidRPr="00E63D4C">
              <w:rPr>
                <w:rFonts w:cs="Times New Roman"/>
                <w:b/>
                <w:bCs/>
                <w:color w:val="000000"/>
                <w:szCs w:val="24"/>
              </w:rPr>
              <w:t>Hội nghị, hội thảo sơ tổng kết và công tác thi đua khen thưởng</w:t>
            </w:r>
          </w:p>
        </w:tc>
        <w:tc>
          <w:tcPr>
            <w:tcW w:w="1843" w:type="dxa"/>
            <w:tcBorders>
              <w:top w:val="nil"/>
              <w:left w:val="nil"/>
              <w:bottom w:val="single" w:sz="4" w:space="0" w:color="auto"/>
              <w:right w:val="single" w:sz="4" w:space="0" w:color="auto"/>
            </w:tcBorders>
            <w:vAlign w:val="center"/>
            <w:hideMark/>
          </w:tcPr>
          <w:p w14:paraId="11B8FFB5" w14:textId="77777777" w:rsidR="00D95384" w:rsidRPr="00E63D4C" w:rsidRDefault="00D95384" w:rsidP="001248F2">
            <w:pPr>
              <w:spacing w:after="0" w:line="240" w:lineRule="auto"/>
              <w:jc w:val="right"/>
              <w:rPr>
                <w:rFonts w:cs="Times New Roman"/>
                <w:b/>
                <w:bCs/>
                <w:color w:val="000000"/>
                <w:szCs w:val="24"/>
              </w:rPr>
            </w:pPr>
            <w:r w:rsidRPr="00E63D4C">
              <w:rPr>
                <w:rFonts w:cs="Times New Roman"/>
                <w:b/>
                <w:bCs/>
                <w:color w:val="000000"/>
                <w:szCs w:val="24"/>
              </w:rPr>
              <w:t>38.000.000</w:t>
            </w:r>
          </w:p>
        </w:tc>
        <w:tc>
          <w:tcPr>
            <w:tcW w:w="982" w:type="dxa"/>
            <w:tcBorders>
              <w:top w:val="nil"/>
              <w:left w:val="nil"/>
              <w:bottom w:val="single" w:sz="4" w:space="0" w:color="auto"/>
              <w:right w:val="single" w:sz="4" w:space="0" w:color="auto"/>
            </w:tcBorders>
            <w:noWrap/>
            <w:vAlign w:val="bottom"/>
            <w:hideMark/>
          </w:tcPr>
          <w:p w14:paraId="013673D6"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52870620" w14:textId="77777777" w:rsidTr="00B16DAF">
        <w:trPr>
          <w:trHeight w:val="690"/>
        </w:trPr>
        <w:tc>
          <w:tcPr>
            <w:tcW w:w="567" w:type="dxa"/>
            <w:tcBorders>
              <w:top w:val="nil"/>
              <w:left w:val="single" w:sz="4" w:space="0" w:color="auto"/>
              <w:bottom w:val="single" w:sz="4" w:space="0" w:color="auto"/>
              <w:right w:val="single" w:sz="4" w:space="0" w:color="auto"/>
            </w:tcBorders>
            <w:vAlign w:val="center"/>
            <w:hideMark/>
          </w:tcPr>
          <w:p w14:paraId="1318B3B3"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a</w:t>
            </w:r>
          </w:p>
        </w:tc>
        <w:tc>
          <w:tcPr>
            <w:tcW w:w="5847" w:type="dxa"/>
            <w:tcBorders>
              <w:top w:val="nil"/>
              <w:left w:val="nil"/>
              <w:bottom w:val="single" w:sz="4" w:space="0" w:color="auto"/>
              <w:right w:val="single" w:sz="4" w:space="0" w:color="auto"/>
            </w:tcBorders>
            <w:vAlign w:val="center"/>
            <w:hideMark/>
          </w:tcPr>
          <w:p w14:paraId="35B2A7C4"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lang w:val="sv-SE"/>
              </w:rPr>
              <w:t>Hội nghị, hội thảo sơ tổng kết và công tác thi đua khen thưởng</w:t>
            </w:r>
          </w:p>
        </w:tc>
        <w:tc>
          <w:tcPr>
            <w:tcW w:w="1843" w:type="dxa"/>
            <w:tcBorders>
              <w:top w:val="nil"/>
              <w:left w:val="nil"/>
              <w:bottom w:val="single" w:sz="4" w:space="0" w:color="auto"/>
              <w:right w:val="single" w:sz="4" w:space="0" w:color="auto"/>
            </w:tcBorders>
            <w:vAlign w:val="center"/>
            <w:hideMark/>
          </w:tcPr>
          <w:p w14:paraId="21DAE235"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38.000.000</w:t>
            </w:r>
          </w:p>
        </w:tc>
        <w:tc>
          <w:tcPr>
            <w:tcW w:w="982" w:type="dxa"/>
            <w:tcBorders>
              <w:top w:val="nil"/>
              <w:left w:val="nil"/>
              <w:bottom w:val="single" w:sz="4" w:space="0" w:color="auto"/>
              <w:right w:val="single" w:sz="4" w:space="0" w:color="auto"/>
            </w:tcBorders>
            <w:noWrap/>
            <w:vAlign w:val="bottom"/>
            <w:hideMark/>
          </w:tcPr>
          <w:p w14:paraId="6524DEDF"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444E9AC5" w14:textId="77777777" w:rsidTr="00B16DAF">
        <w:trPr>
          <w:trHeight w:val="58"/>
        </w:trPr>
        <w:tc>
          <w:tcPr>
            <w:tcW w:w="567" w:type="dxa"/>
            <w:tcBorders>
              <w:top w:val="nil"/>
              <w:left w:val="single" w:sz="4" w:space="0" w:color="auto"/>
              <w:bottom w:val="single" w:sz="4" w:space="0" w:color="auto"/>
              <w:right w:val="single" w:sz="4" w:space="0" w:color="auto"/>
            </w:tcBorders>
            <w:vAlign w:val="center"/>
            <w:hideMark/>
          </w:tcPr>
          <w:p w14:paraId="2102CFCB"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6</w:t>
            </w:r>
          </w:p>
        </w:tc>
        <w:tc>
          <w:tcPr>
            <w:tcW w:w="5847" w:type="dxa"/>
            <w:tcBorders>
              <w:top w:val="nil"/>
              <w:left w:val="nil"/>
              <w:bottom w:val="single" w:sz="4" w:space="0" w:color="auto"/>
              <w:right w:val="single" w:sz="4" w:space="0" w:color="auto"/>
            </w:tcBorders>
            <w:vAlign w:val="center"/>
            <w:hideMark/>
          </w:tcPr>
          <w:p w14:paraId="03EA743E" w14:textId="368B181B" w:rsidR="00D95384" w:rsidRPr="00E63D4C" w:rsidRDefault="00D95384" w:rsidP="001248F2">
            <w:pPr>
              <w:spacing w:after="0" w:line="240" w:lineRule="auto"/>
              <w:jc w:val="both"/>
              <w:rPr>
                <w:rFonts w:cs="Times New Roman"/>
                <w:b/>
                <w:bCs/>
                <w:color w:val="000000"/>
                <w:szCs w:val="24"/>
              </w:rPr>
            </w:pPr>
            <w:r w:rsidRPr="00E63D4C">
              <w:rPr>
                <w:rFonts w:cs="Times New Roman"/>
                <w:b/>
                <w:bCs/>
                <w:color w:val="000000"/>
                <w:szCs w:val="24"/>
              </w:rPr>
              <w:t>Các khoản chi khác</w:t>
            </w:r>
          </w:p>
        </w:tc>
        <w:tc>
          <w:tcPr>
            <w:tcW w:w="1843" w:type="dxa"/>
            <w:tcBorders>
              <w:top w:val="nil"/>
              <w:left w:val="nil"/>
              <w:bottom w:val="single" w:sz="4" w:space="0" w:color="auto"/>
              <w:right w:val="single" w:sz="4" w:space="0" w:color="auto"/>
            </w:tcBorders>
            <w:vAlign w:val="center"/>
            <w:hideMark/>
          </w:tcPr>
          <w:p w14:paraId="547A2BAA" w14:textId="77777777" w:rsidR="00D95384" w:rsidRPr="00E63D4C" w:rsidRDefault="00D95384" w:rsidP="001248F2">
            <w:pPr>
              <w:spacing w:after="0" w:line="240" w:lineRule="auto"/>
              <w:jc w:val="right"/>
              <w:rPr>
                <w:rFonts w:cs="Times New Roman"/>
                <w:b/>
                <w:bCs/>
                <w:color w:val="000000"/>
                <w:szCs w:val="24"/>
              </w:rPr>
            </w:pPr>
            <w:r w:rsidRPr="00E63D4C">
              <w:rPr>
                <w:rFonts w:cs="Times New Roman"/>
                <w:b/>
                <w:bCs/>
                <w:color w:val="000000"/>
                <w:szCs w:val="24"/>
              </w:rPr>
              <w:t>525.274.045</w:t>
            </w:r>
          </w:p>
        </w:tc>
        <w:tc>
          <w:tcPr>
            <w:tcW w:w="982" w:type="dxa"/>
            <w:tcBorders>
              <w:top w:val="nil"/>
              <w:left w:val="nil"/>
              <w:bottom w:val="single" w:sz="4" w:space="0" w:color="auto"/>
              <w:right w:val="single" w:sz="4" w:space="0" w:color="auto"/>
            </w:tcBorders>
            <w:noWrap/>
            <w:vAlign w:val="bottom"/>
            <w:hideMark/>
          </w:tcPr>
          <w:p w14:paraId="6DE9FAFC"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589AC939" w14:textId="77777777" w:rsidTr="00B16DAF">
        <w:trPr>
          <w:trHeight w:val="348"/>
        </w:trPr>
        <w:tc>
          <w:tcPr>
            <w:tcW w:w="567" w:type="dxa"/>
            <w:tcBorders>
              <w:top w:val="nil"/>
              <w:left w:val="single" w:sz="4" w:space="0" w:color="auto"/>
              <w:bottom w:val="single" w:sz="4" w:space="0" w:color="auto"/>
              <w:right w:val="single" w:sz="4" w:space="0" w:color="auto"/>
            </w:tcBorders>
            <w:vAlign w:val="center"/>
            <w:hideMark/>
          </w:tcPr>
          <w:p w14:paraId="16944FE9"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a</w:t>
            </w:r>
          </w:p>
        </w:tc>
        <w:tc>
          <w:tcPr>
            <w:tcW w:w="5847" w:type="dxa"/>
            <w:tcBorders>
              <w:top w:val="nil"/>
              <w:left w:val="nil"/>
              <w:bottom w:val="single" w:sz="4" w:space="0" w:color="auto"/>
              <w:right w:val="single" w:sz="4" w:space="0" w:color="auto"/>
            </w:tcBorders>
            <w:vAlign w:val="center"/>
            <w:hideMark/>
          </w:tcPr>
          <w:p w14:paraId="52CA570A"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lang w:val="sv-SE"/>
              </w:rPr>
              <w:t>Chi văn phòng phẩm</w:t>
            </w:r>
          </w:p>
        </w:tc>
        <w:tc>
          <w:tcPr>
            <w:tcW w:w="1843" w:type="dxa"/>
            <w:tcBorders>
              <w:top w:val="nil"/>
              <w:left w:val="nil"/>
              <w:bottom w:val="single" w:sz="4" w:space="0" w:color="auto"/>
              <w:right w:val="single" w:sz="4" w:space="0" w:color="auto"/>
            </w:tcBorders>
            <w:vAlign w:val="center"/>
            <w:hideMark/>
          </w:tcPr>
          <w:p w14:paraId="3779F9B8" w14:textId="77777777" w:rsidR="00D95384" w:rsidRPr="00E63D4C" w:rsidRDefault="00D95384" w:rsidP="001248F2">
            <w:pPr>
              <w:spacing w:after="0" w:line="240" w:lineRule="auto"/>
              <w:jc w:val="right"/>
              <w:rPr>
                <w:rFonts w:cs="Times New Roman"/>
                <w:bCs/>
                <w:color w:val="000000"/>
                <w:szCs w:val="24"/>
              </w:rPr>
            </w:pPr>
            <w:r w:rsidRPr="00E63D4C">
              <w:rPr>
                <w:rFonts w:cs="Times New Roman"/>
                <w:bCs/>
                <w:color w:val="000000"/>
                <w:szCs w:val="24"/>
              </w:rPr>
              <w:t>15.000.000</w:t>
            </w:r>
          </w:p>
        </w:tc>
        <w:tc>
          <w:tcPr>
            <w:tcW w:w="982" w:type="dxa"/>
            <w:tcBorders>
              <w:top w:val="nil"/>
              <w:left w:val="nil"/>
              <w:bottom w:val="single" w:sz="4" w:space="0" w:color="auto"/>
              <w:right w:val="single" w:sz="4" w:space="0" w:color="auto"/>
            </w:tcBorders>
            <w:noWrap/>
            <w:vAlign w:val="bottom"/>
            <w:hideMark/>
          </w:tcPr>
          <w:p w14:paraId="5D6DCE93"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2D2BDB06" w14:textId="77777777" w:rsidTr="00B16DAF">
        <w:trPr>
          <w:trHeight w:val="216"/>
        </w:trPr>
        <w:tc>
          <w:tcPr>
            <w:tcW w:w="567" w:type="dxa"/>
            <w:tcBorders>
              <w:top w:val="nil"/>
              <w:left w:val="single" w:sz="4" w:space="0" w:color="auto"/>
              <w:bottom w:val="single" w:sz="4" w:space="0" w:color="auto"/>
              <w:right w:val="single" w:sz="4" w:space="0" w:color="auto"/>
            </w:tcBorders>
            <w:vAlign w:val="center"/>
            <w:hideMark/>
          </w:tcPr>
          <w:p w14:paraId="45267828"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b</w:t>
            </w:r>
          </w:p>
        </w:tc>
        <w:tc>
          <w:tcPr>
            <w:tcW w:w="5847" w:type="dxa"/>
            <w:tcBorders>
              <w:top w:val="nil"/>
              <w:left w:val="nil"/>
              <w:bottom w:val="single" w:sz="4" w:space="0" w:color="auto"/>
              <w:right w:val="single" w:sz="4" w:space="0" w:color="auto"/>
            </w:tcBorders>
            <w:vAlign w:val="center"/>
            <w:hideMark/>
          </w:tcPr>
          <w:p w14:paraId="6FDC784F"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Mua máy vi tính Laptop</w:t>
            </w:r>
          </w:p>
        </w:tc>
        <w:tc>
          <w:tcPr>
            <w:tcW w:w="1843" w:type="dxa"/>
            <w:tcBorders>
              <w:top w:val="nil"/>
              <w:left w:val="nil"/>
              <w:bottom w:val="single" w:sz="4" w:space="0" w:color="auto"/>
              <w:right w:val="single" w:sz="4" w:space="0" w:color="auto"/>
            </w:tcBorders>
            <w:vAlign w:val="center"/>
            <w:hideMark/>
          </w:tcPr>
          <w:p w14:paraId="78007079"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22.000.000</w:t>
            </w:r>
          </w:p>
        </w:tc>
        <w:tc>
          <w:tcPr>
            <w:tcW w:w="982" w:type="dxa"/>
            <w:tcBorders>
              <w:top w:val="nil"/>
              <w:left w:val="nil"/>
              <w:bottom w:val="single" w:sz="4" w:space="0" w:color="auto"/>
              <w:right w:val="single" w:sz="4" w:space="0" w:color="auto"/>
            </w:tcBorders>
            <w:noWrap/>
            <w:vAlign w:val="bottom"/>
            <w:hideMark/>
          </w:tcPr>
          <w:p w14:paraId="43E7C2E0"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376201A6" w14:textId="77777777" w:rsidTr="00B16DAF">
        <w:trPr>
          <w:trHeight w:val="367"/>
        </w:trPr>
        <w:tc>
          <w:tcPr>
            <w:tcW w:w="567" w:type="dxa"/>
            <w:tcBorders>
              <w:top w:val="nil"/>
              <w:left w:val="single" w:sz="4" w:space="0" w:color="auto"/>
              <w:bottom w:val="single" w:sz="4" w:space="0" w:color="auto"/>
              <w:right w:val="single" w:sz="4" w:space="0" w:color="auto"/>
            </w:tcBorders>
            <w:vAlign w:val="center"/>
            <w:hideMark/>
          </w:tcPr>
          <w:p w14:paraId="067E523F"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c</w:t>
            </w:r>
          </w:p>
        </w:tc>
        <w:tc>
          <w:tcPr>
            <w:tcW w:w="5847" w:type="dxa"/>
            <w:tcBorders>
              <w:top w:val="nil"/>
              <w:left w:val="nil"/>
              <w:bottom w:val="single" w:sz="4" w:space="0" w:color="auto"/>
              <w:right w:val="single" w:sz="4" w:space="0" w:color="auto"/>
            </w:tcBorders>
            <w:vAlign w:val="center"/>
            <w:hideMark/>
          </w:tcPr>
          <w:p w14:paraId="3725DEEE"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Mua máy in</w:t>
            </w:r>
          </w:p>
        </w:tc>
        <w:tc>
          <w:tcPr>
            <w:tcW w:w="1843" w:type="dxa"/>
            <w:tcBorders>
              <w:top w:val="nil"/>
              <w:left w:val="nil"/>
              <w:bottom w:val="single" w:sz="4" w:space="0" w:color="auto"/>
              <w:right w:val="single" w:sz="4" w:space="0" w:color="auto"/>
            </w:tcBorders>
            <w:vAlign w:val="center"/>
            <w:hideMark/>
          </w:tcPr>
          <w:p w14:paraId="42E61219"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6.000.000</w:t>
            </w:r>
          </w:p>
        </w:tc>
        <w:tc>
          <w:tcPr>
            <w:tcW w:w="982" w:type="dxa"/>
            <w:tcBorders>
              <w:top w:val="nil"/>
              <w:left w:val="nil"/>
              <w:bottom w:val="single" w:sz="4" w:space="0" w:color="auto"/>
              <w:right w:val="single" w:sz="4" w:space="0" w:color="auto"/>
            </w:tcBorders>
            <w:noWrap/>
            <w:vAlign w:val="bottom"/>
            <w:hideMark/>
          </w:tcPr>
          <w:p w14:paraId="0F51276C"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24983A90" w14:textId="77777777" w:rsidTr="00B16DAF">
        <w:trPr>
          <w:trHeight w:val="593"/>
        </w:trPr>
        <w:tc>
          <w:tcPr>
            <w:tcW w:w="567" w:type="dxa"/>
            <w:tcBorders>
              <w:top w:val="nil"/>
              <w:left w:val="single" w:sz="4" w:space="0" w:color="auto"/>
              <w:bottom w:val="single" w:sz="4" w:space="0" w:color="auto"/>
              <w:right w:val="single" w:sz="4" w:space="0" w:color="auto"/>
            </w:tcBorders>
            <w:vAlign w:val="center"/>
            <w:hideMark/>
          </w:tcPr>
          <w:p w14:paraId="45E6059C"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d</w:t>
            </w:r>
          </w:p>
        </w:tc>
        <w:tc>
          <w:tcPr>
            <w:tcW w:w="5847" w:type="dxa"/>
            <w:tcBorders>
              <w:top w:val="nil"/>
              <w:left w:val="nil"/>
              <w:bottom w:val="single" w:sz="4" w:space="0" w:color="auto"/>
              <w:right w:val="single" w:sz="4" w:space="0" w:color="auto"/>
            </w:tcBorders>
            <w:vAlign w:val="center"/>
            <w:hideMark/>
          </w:tcPr>
          <w:p w14:paraId="24721661"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Chi cho đối tượng nhận giao rừng 18 hộ gia đình, cá nhân): 1 năm  x 613.681 đồng/năm /ha x 294,28 ha</w:t>
            </w:r>
          </w:p>
        </w:tc>
        <w:tc>
          <w:tcPr>
            <w:tcW w:w="1843" w:type="dxa"/>
            <w:tcBorders>
              <w:top w:val="nil"/>
              <w:left w:val="nil"/>
              <w:bottom w:val="single" w:sz="4" w:space="0" w:color="auto"/>
              <w:right w:val="single" w:sz="4" w:space="0" w:color="auto"/>
            </w:tcBorders>
            <w:vAlign w:val="center"/>
            <w:hideMark/>
          </w:tcPr>
          <w:p w14:paraId="47D13F82"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180.594.045</w:t>
            </w:r>
          </w:p>
        </w:tc>
        <w:tc>
          <w:tcPr>
            <w:tcW w:w="982" w:type="dxa"/>
            <w:tcBorders>
              <w:top w:val="nil"/>
              <w:left w:val="nil"/>
              <w:bottom w:val="single" w:sz="4" w:space="0" w:color="auto"/>
              <w:right w:val="single" w:sz="4" w:space="0" w:color="auto"/>
            </w:tcBorders>
            <w:noWrap/>
            <w:vAlign w:val="bottom"/>
            <w:hideMark/>
          </w:tcPr>
          <w:p w14:paraId="417E47E0"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2BECFC55" w14:textId="77777777" w:rsidTr="00B16DAF">
        <w:trPr>
          <w:trHeight w:val="1185"/>
        </w:trPr>
        <w:tc>
          <w:tcPr>
            <w:tcW w:w="567" w:type="dxa"/>
            <w:tcBorders>
              <w:top w:val="nil"/>
              <w:left w:val="single" w:sz="4" w:space="0" w:color="auto"/>
              <w:bottom w:val="single" w:sz="4" w:space="0" w:color="auto"/>
              <w:right w:val="single" w:sz="4" w:space="0" w:color="auto"/>
            </w:tcBorders>
            <w:vAlign w:val="center"/>
            <w:hideMark/>
          </w:tcPr>
          <w:p w14:paraId="7F0B6626"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đ</w:t>
            </w:r>
          </w:p>
        </w:tc>
        <w:tc>
          <w:tcPr>
            <w:tcW w:w="5847" w:type="dxa"/>
            <w:tcBorders>
              <w:top w:val="nil"/>
              <w:left w:val="nil"/>
              <w:bottom w:val="single" w:sz="4" w:space="0" w:color="auto"/>
              <w:right w:val="single" w:sz="4" w:space="0" w:color="auto"/>
            </w:tcBorders>
            <w:vAlign w:val="center"/>
            <w:hideMark/>
          </w:tcPr>
          <w:p w14:paraId="735AB6B7"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Chi cho người tham gia quản lý bảo vệ rừng và PCCCR (hỗ trợ tiền công, tiền ăn, nước uống và xăng xe cho người không hưởng lương từ ngân sách nhà nước) 10 người x 72 lượt/người x 250.000 đồng/lượt</w:t>
            </w:r>
          </w:p>
        </w:tc>
        <w:tc>
          <w:tcPr>
            <w:tcW w:w="1843" w:type="dxa"/>
            <w:tcBorders>
              <w:top w:val="nil"/>
              <w:left w:val="nil"/>
              <w:bottom w:val="single" w:sz="4" w:space="0" w:color="auto"/>
              <w:right w:val="single" w:sz="4" w:space="0" w:color="auto"/>
            </w:tcBorders>
            <w:vAlign w:val="center"/>
            <w:hideMark/>
          </w:tcPr>
          <w:p w14:paraId="7A206E82"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180.000.000</w:t>
            </w:r>
          </w:p>
        </w:tc>
        <w:tc>
          <w:tcPr>
            <w:tcW w:w="982" w:type="dxa"/>
            <w:tcBorders>
              <w:top w:val="nil"/>
              <w:left w:val="nil"/>
              <w:bottom w:val="single" w:sz="4" w:space="0" w:color="auto"/>
              <w:right w:val="single" w:sz="4" w:space="0" w:color="auto"/>
            </w:tcBorders>
            <w:noWrap/>
            <w:vAlign w:val="bottom"/>
            <w:hideMark/>
          </w:tcPr>
          <w:p w14:paraId="493C5DF3"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4C5C96BC" w14:textId="77777777" w:rsidTr="00B16DAF">
        <w:trPr>
          <w:trHeight w:val="902"/>
        </w:trPr>
        <w:tc>
          <w:tcPr>
            <w:tcW w:w="567" w:type="dxa"/>
            <w:tcBorders>
              <w:top w:val="nil"/>
              <w:left w:val="single" w:sz="4" w:space="0" w:color="auto"/>
              <w:bottom w:val="single" w:sz="4" w:space="0" w:color="auto"/>
              <w:right w:val="single" w:sz="4" w:space="0" w:color="auto"/>
            </w:tcBorders>
            <w:vAlign w:val="center"/>
            <w:hideMark/>
          </w:tcPr>
          <w:p w14:paraId="3D99268A"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e</w:t>
            </w:r>
          </w:p>
        </w:tc>
        <w:tc>
          <w:tcPr>
            <w:tcW w:w="5847" w:type="dxa"/>
            <w:tcBorders>
              <w:top w:val="nil"/>
              <w:left w:val="nil"/>
              <w:bottom w:val="single" w:sz="4" w:space="0" w:color="auto"/>
              <w:right w:val="single" w:sz="4" w:space="0" w:color="auto"/>
            </w:tcBorders>
            <w:vAlign w:val="center"/>
            <w:hideMark/>
          </w:tcPr>
          <w:p w14:paraId="376857EC"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Chi cho người bảo vệ rừng hưởng lương từ ngân sách nhà nước (Bồi dưỡng làm đêm, làm thêm giờ, công tác kiêm nhiệm) 5 người x 36 lượt/người x 130.000 đồng/lượt</w:t>
            </w:r>
          </w:p>
        </w:tc>
        <w:tc>
          <w:tcPr>
            <w:tcW w:w="1843" w:type="dxa"/>
            <w:tcBorders>
              <w:top w:val="nil"/>
              <w:left w:val="nil"/>
              <w:bottom w:val="single" w:sz="4" w:space="0" w:color="auto"/>
              <w:right w:val="single" w:sz="4" w:space="0" w:color="auto"/>
            </w:tcBorders>
            <w:vAlign w:val="center"/>
            <w:hideMark/>
          </w:tcPr>
          <w:p w14:paraId="3901BFC4"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23.400.000</w:t>
            </w:r>
          </w:p>
        </w:tc>
        <w:tc>
          <w:tcPr>
            <w:tcW w:w="982" w:type="dxa"/>
            <w:tcBorders>
              <w:top w:val="nil"/>
              <w:left w:val="nil"/>
              <w:bottom w:val="single" w:sz="4" w:space="0" w:color="auto"/>
              <w:right w:val="single" w:sz="4" w:space="0" w:color="auto"/>
            </w:tcBorders>
            <w:noWrap/>
            <w:vAlign w:val="bottom"/>
            <w:hideMark/>
          </w:tcPr>
          <w:p w14:paraId="1326A38A"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533344EA" w14:textId="77777777" w:rsidTr="00B16DAF">
        <w:trPr>
          <w:trHeight w:val="1290"/>
        </w:trPr>
        <w:tc>
          <w:tcPr>
            <w:tcW w:w="567" w:type="dxa"/>
            <w:tcBorders>
              <w:top w:val="nil"/>
              <w:left w:val="single" w:sz="4" w:space="0" w:color="auto"/>
              <w:bottom w:val="single" w:sz="4" w:space="0" w:color="auto"/>
              <w:right w:val="single" w:sz="4" w:space="0" w:color="auto"/>
            </w:tcBorders>
            <w:vAlign w:val="center"/>
            <w:hideMark/>
          </w:tcPr>
          <w:p w14:paraId="170F8D94" w14:textId="77777777" w:rsidR="00D95384" w:rsidRPr="00E63D4C" w:rsidRDefault="00D95384" w:rsidP="001248F2">
            <w:pPr>
              <w:spacing w:after="0" w:line="240" w:lineRule="auto"/>
              <w:jc w:val="center"/>
              <w:rPr>
                <w:rFonts w:cs="Times New Roman"/>
                <w:color w:val="000000"/>
                <w:szCs w:val="24"/>
              </w:rPr>
            </w:pPr>
            <w:r w:rsidRPr="00E63D4C">
              <w:rPr>
                <w:rFonts w:cs="Times New Roman"/>
                <w:color w:val="000000"/>
                <w:szCs w:val="24"/>
              </w:rPr>
              <w:t>ê</w:t>
            </w:r>
          </w:p>
        </w:tc>
        <w:tc>
          <w:tcPr>
            <w:tcW w:w="5847" w:type="dxa"/>
            <w:tcBorders>
              <w:top w:val="nil"/>
              <w:left w:val="nil"/>
              <w:bottom w:val="single" w:sz="4" w:space="0" w:color="auto"/>
              <w:right w:val="single" w:sz="4" w:space="0" w:color="auto"/>
            </w:tcBorders>
            <w:vAlign w:val="center"/>
            <w:hideMark/>
          </w:tcPr>
          <w:p w14:paraId="4AB73417" w14:textId="77777777" w:rsidR="00D95384" w:rsidRPr="00E63D4C" w:rsidRDefault="00D95384" w:rsidP="001248F2">
            <w:pPr>
              <w:spacing w:after="0" w:line="240" w:lineRule="auto"/>
              <w:jc w:val="both"/>
              <w:rPr>
                <w:rFonts w:cs="Times New Roman"/>
                <w:color w:val="000000"/>
                <w:szCs w:val="24"/>
              </w:rPr>
            </w:pPr>
            <w:r w:rsidRPr="00E63D4C">
              <w:rPr>
                <w:rFonts w:cs="Times New Roman"/>
                <w:color w:val="000000"/>
                <w:szCs w:val="24"/>
              </w:rPr>
              <w:t>Chi công tác lập chốt ngăn chặn phá rừng (hỗ trợ tiền công cho người cắm chốt: 10 người x 30 ngày x 327.600 đồng, hỗ trợ tiền ăn cho người tham gia cắm chốt: 10 người x 12 ngày x 60.000 đồng)</w:t>
            </w:r>
          </w:p>
        </w:tc>
        <w:tc>
          <w:tcPr>
            <w:tcW w:w="1843" w:type="dxa"/>
            <w:tcBorders>
              <w:top w:val="nil"/>
              <w:left w:val="nil"/>
              <w:bottom w:val="single" w:sz="4" w:space="0" w:color="auto"/>
              <w:right w:val="single" w:sz="4" w:space="0" w:color="auto"/>
            </w:tcBorders>
            <w:vAlign w:val="center"/>
            <w:hideMark/>
          </w:tcPr>
          <w:p w14:paraId="71564193" w14:textId="77777777" w:rsidR="00D95384" w:rsidRPr="00E63D4C" w:rsidRDefault="00D95384" w:rsidP="001248F2">
            <w:pPr>
              <w:spacing w:after="0" w:line="240" w:lineRule="auto"/>
              <w:jc w:val="right"/>
              <w:rPr>
                <w:rFonts w:cs="Times New Roman"/>
                <w:color w:val="000000"/>
                <w:szCs w:val="24"/>
              </w:rPr>
            </w:pPr>
            <w:r w:rsidRPr="00E63D4C">
              <w:rPr>
                <w:rFonts w:cs="Times New Roman"/>
                <w:color w:val="000000"/>
                <w:szCs w:val="24"/>
              </w:rPr>
              <w:t>98.280.000</w:t>
            </w:r>
          </w:p>
        </w:tc>
        <w:tc>
          <w:tcPr>
            <w:tcW w:w="982" w:type="dxa"/>
            <w:tcBorders>
              <w:top w:val="nil"/>
              <w:left w:val="nil"/>
              <w:bottom w:val="single" w:sz="4" w:space="0" w:color="auto"/>
              <w:right w:val="single" w:sz="4" w:space="0" w:color="auto"/>
            </w:tcBorders>
            <w:noWrap/>
            <w:vAlign w:val="bottom"/>
            <w:hideMark/>
          </w:tcPr>
          <w:p w14:paraId="151EA1D6"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r w:rsidR="00D95384" w:rsidRPr="006E1535" w14:paraId="5F294C5F" w14:textId="77777777" w:rsidTr="00B16DAF">
        <w:trPr>
          <w:trHeight w:val="343"/>
        </w:trPr>
        <w:tc>
          <w:tcPr>
            <w:tcW w:w="567" w:type="dxa"/>
            <w:tcBorders>
              <w:top w:val="nil"/>
              <w:left w:val="single" w:sz="4" w:space="0" w:color="auto"/>
              <w:bottom w:val="single" w:sz="4" w:space="0" w:color="auto"/>
              <w:right w:val="single" w:sz="4" w:space="0" w:color="auto"/>
            </w:tcBorders>
            <w:vAlign w:val="center"/>
            <w:hideMark/>
          </w:tcPr>
          <w:p w14:paraId="70E7AB5B"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II</w:t>
            </w:r>
          </w:p>
        </w:tc>
        <w:tc>
          <w:tcPr>
            <w:tcW w:w="5847" w:type="dxa"/>
            <w:tcBorders>
              <w:top w:val="nil"/>
              <w:left w:val="nil"/>
              <w:bottom w:val="single" w:sz="4" w:space="0" w:color="auto"/>
              <w:right w:val="single" w:sz="4" w:space="0" w:color="auto"/>
            </w:tcBorders>
            <w:vAlign w:val="center"/>
            <w:hideMark/>
          </w:tcPr>
          <w:p w14:paraId="02A5C6E9" w14:textId="77777777" w:rsidR="00D95384" w:rsidRPr="00E63D4C" w:rsidRDefault="00D95384" w:rsidP="001248F2">
            <w:pPr>
              <w:spacing w:after="0" w:line="240" w:lineRule="auto"/>
              <w:jc w:val="center"/>
              <w:rPr>
                <w:rFonts w:cs="Times New Roman"/>
                <w:b/>
                <w:bCs/>
                <w:color w:val="000000"/>
                <w:szCs w:val="24"/>
              </w:rPr>
            </w:pPr>
            <w:r w:rsidRPr="00E63D4C">
              <w:rPr>
                <w:rFonts w:cs="Times New Roman"/>
                <w:b/>
                <w:bCs/>
                <w:color w:val="000000"/>
                <w:szCs w:val="24"/>
              </w:rPr>
              <w:t>Tổng cộng:</w:t>
            </w:r>
          </w:p>
        </w:tc>
        <w:tc>
          <w:tcPr>
            <w:tcW w:w="1843" w:type="dxa"/>
            <w:tcBorders>
              <w:top w:val="nil"/>
              <w:left w:val="nil"/>
              <w:bottom w:val="single" w:sz="4" w:space="0" w:color="auto"/>
              <w:right w:val="single" w:sz="4" w:space="0" w:color="auto"/>
            </w:tcBorders>
            <w:vAlign w:val="center"/>
            <w:hideMark/>
          </w:tcPr>
          <w:p w14:paraId="2CCC8E12" w14:textId="77777777" w:rsidR="00D95384" w:rsidRPr="00E63D4C" w:rsidRDefault="00D95384" w:rsidP="001248F2">
            <w:pPr>
              <w:spacing w:after="0" w:line="240" w:lineRule="auto"/>
              <w:jc w:val="right"/>
              <w:rPr>
                <w:rFonts w:cs="Times New Roman"/>
                <w:b/>
                <w:bCs/>
                <w:color w:val="000000"/>
                <w:szCs w:val="24"/>
              </w:rPr>
            </w:pPr>
            <w:r w:rsidRPr="00E63D4C">
              <w:rPr>
                <w:rFonts w:cs="Times New Roman"/>
                <w:b/>
                <w:bCs/>
                <w:color w:val="000000"/>
                <w:szCs w:val="24"/>
              </w:rPr>
              <w:t>1.572.121.245</w:t>
            </w:r>
          </w:p>
        </w:tc>
        <w:tc>
          <w:tcPr>
            <w:tcW w:w="982" w:type="dxa"/>
            <w:tcBorders>
              <w:top w:val="nil"/>
              <w:left w:val="nil"/>
              <w:bottom w:val="single" w:sz="4" w:space="0" w:color="auto"/>
              <w:right w:val="single" w:sz="4" w:space="0" w:color="auto"/>
            </w:tcBorders>
            <w:noWrap/>
            <w:vAlign w:val="bottom"/>
            <w:hideMark/>
          </w:tcPr>
          <w:p w14:paraId="3E730F93" w14:textId="77777777" w:rsidR="00D95384" w:rsidRPr="00E63D4C" w:rsidRDefault="00D95384" w:rsidP="001248F2">
            <w:pPr>
              <w:spacing w:after="0" w:line="240" w:lineRule="auto"/>
              <w:rPr>
                <w:rFonts w:cs="Times New Roman"/>
                <w:color w:val="000000"/>
                <w:szCs w:val="24"/>
              </w:rPr>
            </w:pPr>
            <w:r w:rsidRPr="00E63D4C">
              <w:rPr>
                <w:rFonts w:cs="Times New Roman"/>
                <w:color w:val="000000"/>
                <w:szCs w:val="24"/>
              </w:rPr>
              <w:t> </w:t>
            </w:r>
          </w:p>
        </w:tc>
      </w:tr>
    </w:tbl>
    <w:p w14:paraId="70B8557E" w14:textId="2086131A" w:rsidR="00702666" w:rsidRPr="00702666" w:rsidRDefault="00702666" w:rsidP="00F93272">
      <w:pPr>
        <w:widowControl w:val="0"/>
        <w:spacing w:before="80" w:after="0" w:line="240" w:lineRule="auto"/>
        <w:ind w:firstLine="706"/>
        <w:jc w:val="both"/>
        <w:rPr>
          <w:bCs/>
          <w:sz w:val="28"/>
          <w:lang w:val="sv-SE"/>
        </w:rPr>
      </w:pPr>
      <w:r>
        <w:rPr>
          <w:b/>
          <w:i/>
          <w:sz w:val="28"/>
          <w:szCs w:val="28"/>
          <w:lang w:val="sv-SE"/>
        </w:rPr>
        <w:t xml:space="preserve">- </w:t>
      </w:r>
      <w:r w:rsidRPr="00ED5256">
        <w:rPr>
          <w:bCs/>
          <w:sz w:val="28"/>
          <w:lang w:val="vi-VN"/>
        </w:rPr>
        <w:t xml:space="preserve">Kinh phí còn lại </w:t>
      </w:r>
      <w:r w:rsidRPr="00633FAA">
        <w:rPr>
          <w:bCs/>
          <w:sz w:val="28"/>
          <w:lang w:val="sv-SE"/>
        </w:rPr>
        <w:t>chưa phân bổ thực hiện Phương án</w:t>
      </w:r>
      <w:r>
        <w:rPr>
          <w:bCs/>
          <w:sz w:val="28"/>
          <w:lang w:val="sv-SE"/>
        </w:rPr>
        <w:t xml:space="preserve"> chỉ trả</w:t>
      </w:r>
      <w:r w:rsidRPr="00633FAA">
        <w:rPr>
          <w:bCs/>
          <w:sz w:val="28"/>
          <w:lang w:val="sv-SE"/>
        </w:rPr>
        <w:t xml:space="preserve"> tiền dịch vụ môi trường rừng năm 2026 trên địa bàn xã Quảng Phú</w:t>
      </w:r>
      <w:r w:rsidRPr="00ED5256">
        <w:rPr>
          <w:bCs/>
          <w:sz w:val="28"/>
          <w:lang w:val="vi-VN"/>
        </w:rPr>
        <w:t xml:space="preserve">: </w:t>
      </w:r>
      <w:r w:rsidRPr="0035352B">
        <w:rPr>
          <w:bCs/>
          <w:sz w:val="28"/>
          <w:lang w:val="sv-SE"/>
        </w:rPr>
        <w:t xml:space="preserve">695.728.981 </w:t>
      </w:r>
      <w:r w:rsidRPr="00ED5256">
        <w:rPr>
          <w:bCs/>
          <w:sz w:val="28"/>
          <w:lang w:val="vi-VN"/>
        </w:rPr>
        <w:t>đồng</w:t>
      </w:r>
      <w:r w:rsidRPr="00633FAA">
        <w:rPr>
          <w:bCs/>
          <w:sz w:val="28"/>
          <w:lang w:val="sv-SE"/>
        </w:rPr>
        <w:t>.</w:t>
      </w:r>
    </w:p>
    <w:p w14:paraId="74D113CB" w14:textId="1822ABE3" w:rsidR="0043071D" w:rsidRPr="00E82BD5" w:rsidRDefault="00F0409D" w:rsidP="00F93272">
      <w:pPr>
        <w:widowControl w:val="0"/>
        <w:spacing w:before="80" w:after="0" w:line="240" w:lineRule="auto"/>
        <w:ind w:firstLine="706"/>
        <w:jc w:val="both"/>
        <w:rPr>
          <w:b/>
          <w:bCs/>
          <w:i/>
          <w:sz w:val="28"/>
          <w:szCs w:val="28"/>
          <w:lang w:val="sv-SE"/>
        </w:rPr>
      </w:pPr>
      <w:r>
        <w:rPr>
          <w:b/>
          <w:bCs/>
          <w:i/>
          <w:sz w:val="28"/>
          <w:lang w:val="sv-SE"/>
        </w:rPr>
        <w:lastRenderedPageBreak/>
        <w:t>3</w:t>
      </w:r>
      <w:r w:rsidR="00F77227" w:rsidRPr="00E82BD5">
        <w:rPr>
          <w:b/>
          <w:bCs/>
          <w:i/>
          <w:sz w:val="28"/>
          <w:lang w:val="sv-SE"/>
        </w:rPr>
        <w:t>.</w:t>
      </w:r>
      <w:r w:rsidR="00702666" w:rsidRPr="00E82BD5">
        <w:rPr>
          <w:b/>
          <w:bCs/>
          <w:i/>
          <w:sz w:val="28"/>
          <w:lang w:val="sv-SE"/>
        </w:rPr>
        <w:t>2</w:t>
      </w:r>
      <w:r w:rsidR="0043071D" w:rsidRPr="00E82BD5">
        <w:rPr>
          <w:b/>
          <w:bCs/>
          <w:i/>
          <w:sz w:val="28"/>
          <w:lang w:val="sv-SE"/>
        </w:rPr>
        <w:t xml:space="preserve">. </w:t>
      </w:r>
      <w:r w:rsidRPr="005C3EF7">
        <w:rPr>
          <w:b/>
          <w:bCs/>
          <w:i/>
          <w:sz w:val="28"/>
          <w:szCs w:val="28"/>
          <w:lang w:val="sv-SE"/>
        </w:rPr>
        <w:t>Sau</w:t>
      </w:r>
      <w:r w:rsidR="00702666" w:rsidRPr="00E82BD5">
        <w:rPr>
          <w:b/>
          <w:bCs/>
          <w:i/>
          <w:sz w:val="28"/>
          <w:szCs w:val="28"/>
          <w:lang w:val="sv-SE"/>
        </w:rPr>
        <w:t xml:space="preserve"> </w:t>
      </w:r>
      <w:r w:rsidR="00702666" w:rsidRPr="00E82BD5">
        <w:rPr>
          <w:b/>
          <w:bCs/>
          <w:i/>
          <w:sz w:val="28"/>
          <w:szCs w:val="28"/>
          <w:lang w:val="vi-VN"/>
        </w:rPr>
        <w:t>điều chỉnh:</w:t>
      </w:r>
      <w:r w:rsidR="00702666" w:rsidRPr="00E82BD5">
        <w:rPr>
          <w:b/>
          <w:bCs/>
          <w:i/>
          <w:sz w:val="28"/>
          <w:szCs w:val="28"/>
          <w:lang w:val="sv-SE"/>
        </w:rPr>
        <w:t xml:space="preserve"> </w:t>
      </w:r>
      <w:r w:rsidR="0043071D" w:rsidRPr="00E82BD5">
        <w:rPr>
          <w:b/>
          <w:bCs/>
          <w:i/>
          <w:sz w:val="28"/>
          <w:szCs w:val="28"/>
          <w:lang w:val="sv-SE"/>
        </w:rPr>
        <w:t xml:space="preserve"> </w:t>
      </w:r>
    </w:p>
    <w:p w14:paraId="02D1B730" w14:textId="0B1299A1" w:rsidR="00F93272" w:rsidRPr="00F93272" w:rsidRDefault="00ED5256" w:rsidP="00F93272">
      <w:pPr>
        <w:widowControl w:val="0"/>
        <w:spacing w:before="80" w:after="0" w:line="240" w:lineRule="auto"/>
        <w:ind w:firstLine="709"/>
        <w:jc w:val="both"/>
        <w:rPr>
          <w:sz w:val="28"/>
          <w:szCs w:val="28"/>
          <w:lang w:val="vi-VN"/>
        </w:rPr>
      </w:pPr>
      <w:r w:rsidRPr="00F93272">
        <w:rPr>
          <w:sz w:val="28"/>
          <w:szCs w:val="28"/>
          <w:lang w:val="sv-SE"/>
        </w:rPr>
        <w:t>- Tổng dự toán kinh phí</w:t>
      </w:r>
      <w:r w:rsidRPr="00F93272">
        <w:rPr>
          <w:sz w:val="28"/>
          <w:szCs w:val="28"/>
          <w:lang w:val="vi-VN"/>
        </w:rPr>
        <w:t xml:space="preserve"> chi cho năm 202</w:t>
      </w:r>
      <w:r w:rsidRPr="00F93272">
        <w:rPr>
          <w:sz w:val="28"/>
          <w:szCs w:val="28"/>
          <w:lang w:val="sv-SE"/>
        </w:rPr>
        <w:t xml:space="preserve">6 là: </w:t>
      </w:r>
      <w:r w:rsidR="00F93272" w:rsidRPr="00F93272">
        <w:rPr>
          <w:b/>
          <w:bCs/>
          <w:color w:val="000000"/>
          <w:sz w:val="28"/>
          <w:szCs w:val="28"/>
          <w:lang w:val="sv-SE"/>
        </w:rPr>
        <w:t xml:space="preserve">1.387.967.200 </w:t>
      </w:r>
      <w:r w:rsidR="00F93272" w:rsidRPr="00F93272">
        <w:rPr>
          <w:b/>
          <w:sz w:val="28"/>
          <w:szCs w:val="28"/>
          <w:lang w:val="sv-SE"/>
        </w:rPr>
        <w:t>đồng</w:t>
      </w:r>
      <w:r w:rsidR="00F93272" w:rsidRPr="00F93272">
        <w:rPr>
          <w:sz w:val="28"/>
          <w:szCs w:val="28"/>
          <w:lang w:val="sv-SE"/>
        </w:rPr>
        <w:t xml:space="preserve"> </w:t>
      </w:r>
      <w:r w:rsidR="00F93272" w:rsidRPr="00F93272">
        <w:rPr>
          <w:i/>
          <w:sz w:val="28"/>
          <w:szCs w:val="28"/>
          <w:lang w:val="sv-SE"/>
        </w:rPr>
        <w:t>(Bằng chữ: Một tỷ ba trăm tám mươi bảy triệu chín trăm sáu mươi bảy nghìn hai trăm đồng</w:t>
      </w:r>
      <w:r w:rsidR="00F93272" w:rsidRPr="00F93272">
        <w:rPr>
          <w:sz w:val="28"/>
          <w:szCs w:val="28"/>
          <w:lang w:val="vi-VN"/>
        </w:rPr>
        <w:t>).</w:t>
      </w:r>
    </w:p>
    <w:tbl>
      <w:tblPr>
        <w:tblW w:w="5000" w:type="pct"/>
        <w:tblLook w:val="04A0" w:firstRow="1" w:lastRow="0" w:firstColumn="1" w:lastColumn="0" w:noHBand="0" w:noVBand="1"/>
      </w:tblPr>
      <w:tblGrid>
        <w:gridCol w:w="577"/>
        <w:gridCol w:w="6126"/>
        <w:gridCol w:w="1596"/>
        <w:gridCol w:w="763"/>
      </w:tblGrid>
      <w:tr w:rsidR="004D7ED9" w:rsidRPr="004D7ED9" w14:paraId="2E032DC3" w14:textId="77777777" w:rsidTr="004D7ED9">
        <w:trPr>
          <w:trHeight w:val="552"/>
        </w:trPr>
        <w:tc>
          <w:tcPr>
            <w:tcW w:w="275" w:type="pct"/>
            <w:tcBorders>
              <w:top w:val="single" w:sz="4" w:space="0" w:color="auto"/>
              <w:left w:val="single" w:sz="4" w:space="0" w:color="auto"/>
              <w:bottom w:val="single" w:sz="4" w:space="0" w:color="auto"/>
              <w:right w:val="single" w:sz="4" w:space="0" w:color="auto"/>
            </w:tcBorders>
            <w:vAlign w:val="center"/>
            <w:hideMark/>
          </w:tcPr>
          <w:p w14:paraId="765D5A98"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TT</w:t>
            </w:r>
          </w:p>
        </w:tc>
        <w:tc>
          <w:tcPr>
            <w:tcW w:w="3442" w:type="pct"/>
            <w:tcBorders>
              <w:top w:val="single" w:sz="4" w:space="0" w:color="auto"/>
              <w:left w:val="nil"/>
              <w:bottom w:val="single" w:sz="4" w:space="0" w:color="auto"/>
              <w:right w:val="single" w:sz="4" w:space="0" w:color="auto"/>
            </w:tcBorders>
            <w:vAlign w:val="center"/>
            <w:hideMark/>
          </w:tcPr>
          <w:p w14:paraId="76697107"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Nội dung và giải trình chi tiết</w:t>
            </w:r>
          </w:p>
        </w:tc>
        <w:tc>
          <w:tcPr>
            <w:tcW w:w="801" w:type="pct"/>
            <w:tcBorders>
              <w:top w:val="single" w:sz="4" w:space="0" w:color="auto"/>
              <w:left w:val="nil"/>
              <w:bottom w:val="single" w:sz="4" w:space="0" w:color="auto"/>
              <w:right w:val="single" w:sz="4" w:space="0" w:color="auto"/>
            </w:tcBorders>
            <w:vAlign w:val="center"/>
            <w:hideMark/>
          </w:tcPr>
          <w:p w14:paraId="46220477"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Dự toán kinh phí (đồng)</w:t>
            </w:r>
          </w:p>
        </w:tc>
        <w:tc>
          <w:tcPr>
            <w:tcW w:w="482" w:type="pct"/>
            <w:tcBorders>
              <w:top w:val="single" w:sz="4" w:space="0" w:color="auto"/>
              <w:left w:val="nil"/>
              <w:bottom w:val="single" w:sz="4" w:space="0" w:color="auto"/>
              <w:right w:val="single" w:sz="4" w:space="0" w:color="auto"/>
            </w:tcBorders>
            <w:vAlign w:val="center"/>
            <w:hideMark/>
          </w:tcPr>
          <w:p w14:paraId="22122ADD"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Ghi chú</w:t>
            </w:r>
          </w:p>
        </w:tc>
      </w:tr>
      <w:tr w:rsidR="004D7ED9" w:rsidRPr="004D7ED9" w14:paraId="4CDF2511"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4AFF64A3"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I</w:t>
            </w:r>
          </w:p>
        </w:tc>
        <w:tc>
          <w:tcPr>
            <w:tcW w:w="3442" w:type="pct"/>
            <w:tcBorders>
              <w:top w:val="nil"/>
              <w:left w:val="nil"/>
              <w:bottom w:val="single" w:sz="4" w:space="0" w:color="auto"/>
              <w:right w:val="single" w:sz="4" w:space="0" w:color="auto"/>
            </w:tcBorders>
            <w:vAlign w:val="center"/>
            <w:hideMark/>
          </w:tcPr>
          <w:p w14:paraId="42C4900A"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Chi cho công tác tuần tra, quản lý bảo vệ rừng và PCCCR</w:t>
            </w:r>
          </w:p>
        </w:tc>
        <w:tc>
          <w:tcPr>
            <w:tcW w:w="801" w:type="pct"/>
            <w:tcBorders>
              <w:top w:val="nil"/>
              <w:left w:val="nil"/>
              <w:bottom w:val="single" w:sz="4" w:space="0" w:color="auto"/>
              <w:right w:val="single" w:sz="4" w:space="0" w:color="auto"/>
            </w:tcBorders>
            <w:vAlign w:val="center"/>
            <w:hideMark/>
          </w:tcPr>
          <w:p w14:paraId="09D6ACC6"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430.627.200</w:t>
            </w:r>
          </w:p>
        </w:tc>
        <w:tc>
          <w:tcPr>
            <w:tcW w:w="482" w:type="pct"/>
            <w:tcBorders>
              <w:top w:val="nil"/>
              <w:left w:val="nil"/>
              <w:bottom w:val="single" w:sz="4" w:space="0" w:color="auto"/>
              <w:right w:val="single" w:sz="4" w:space="0" w:color="auto"/>
            </w:tcBorders>
            <w:noWrap/>
            <w:vAlign w:val="bottom"/>
            <w:hideMark/>
          </w:tcPr>
          <w:p w14:paraId="0BAED2F1"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 </w:t>
            </w:r>
          </w:p>
        </w:tc>
      </w:tr>
      <w:tr w:rsidR="004D7ED9" w:rsidRPr="004D7ED9" w14:paraId="6B0A2405" w14:textId="77777777" w:rsidTr="004D7ED9">
        <w:trPr>
          <w:trHeight w:val="828"/>
        </w:trPr>
        <w:tc>
          <w:tcPr>
            <w:tcW w:w="275" w:type="pct"/>
            <w:tcBorders>
              <w:top w:val="nil"/>
              <w:left w:val="single" w:sz="4" w:space="0" w:color="auto"/>
              <w:bottom w:val="single" w:sz="4" w:space="0" w:color="auto"/>
              <w:right w:val="single" w:sz="4" w:space="0" w:color="auto"/>
            </w:tcBorders>
            <w:vAlign w:val="center"/>
            <w:hideMark/>
          </w:tcPr>
          <w:p w14:paraId="279DDBE3"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1</w:t>
            </w:r>
          </w:p>
        </w:tc>
        <w:tc>
          <w:tcPr>
            <w:tcW w:w="3442" w:type="pct"/>
            <w:tcBorders>
              <w:top w:val="nil"/>
              <w:left w:val="nil"/>
              <w:bottom w:val="single" w:sz="4" w:space="0" w:color="auto"/>
              <w:right w:val="single" w:sz="4" w:space="0" w:color="auto"/>
            </w:tcBorders>
            <w:vAlign w:val="center"/>
            <w:hideMark/>
          </w:tcPr>
          <w:p w14:paraId="6E095DB7"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hỗ trợ tiền công cho lực lượng không hưởng lương từ ngân sách nhà nước thực hiện công tác tuần tra, bảo vệ rừng và PCCCR: 972 công x 327.600 đồng/công</w:t>
            </w:r>
          </w:p>
        </w:tc>
        <w:tc>
          <w:tcPr>
            <w:tcW w:w="801" w:type="pct"/>
            <w:tcBorders>
              <w:top w:val="nil"/>
              <w:left w:val="nil"/>
              <w:bottom w:val="single" w:sz="4" w:space="0" w:color="auto"/>
              <w:right w:val="single" w:sz="4" w:space="0" w:color="auto"/>
            </w:tcBorders>
            <w:vAlign w:val="center"/>
            <w:hideMark/>
          </w:tcPr>
          <w:p w14:paraId="785D35E8"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318.427.200</w:t>
            </w:r>
          </w:p>
        </w:tc>
        <w:tc>
          <w:tcPr>
            <w:tcW w:w="482" w:type="pct"/>
            <w:tcBorders>
              <w:top w:val="nil"/>
              <w:left w:val="nil"/>
              <w:bottom w:val="single" w:sz="4" w:space="0" w:color="auto"/>
              <w:right w:val="single" w:sz="4" w:space="0" w:color="auto"/>
            </w:tcBorders>
            <w:noWrap/>
            <w:vAlign w:val="bottom"/>
            <w:hideMark/>
          </w:tcPr>
          <w:p w14:paraId="2AE9EBDC"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73824953"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7F14D07E"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2</w:t>
            </w:r>
          </w:p>
        </w:tc>
        <w:tc>
          <w:tcPr>
            <w:tcW w:w="3442" w:type="pct"/>
            <w:tcBorders>
              <w:top w:val="nil"/>
              <w:left w:val="nil"/>
              <w:bottom w:val="single" w:sz="4" w:space="0" w:color="auto"/>
              <w:right w:val="single" w:sz="4" w:space="0" w:color="auto"/>
            </w:tcBorders>
            <w:vAlign w:val="center"/>
            <w:hideMark/>
          </w:tcPr>
          <w:p w14:paraId="5C8F7B91"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hỗ trợ tiền ăn, nước uống và xăng xe cho lực lượng không hưởng lương từ ngân sách nhà nước: 972 công  x 100.000 đồng/ngày/công</w:t>
            </w:r>
          </w:p>
        </w:tc>
        <w:tc>
          <w:tcPr>
            <w:tcW w:w="801" w:type="pct"/>
            <w:tcBorders>
              <w:top w:val="nil"/>
              <w:left w:val="nil"/>
              <w:bottom w:val="single" w:sz="4" w:space="0" w:color="auto"/>
              <w:right w:val="single" w:sz="4" w:space="0" w:color="auto"/>
            </w:tcBorders>
            <w:vAlign w:val="center"/>
            <w:hideMark/>
          </w:tcPr>
          <w:p w14:paraId="07844504"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97.200.000</w:t>
            </w:r>
          </w:p>
        </w:tc>
        <w:tc>
          <w:tcPr>
            <w:tcW w:w="482" w:type="pct"/>
            <w:tcBorders>
              <w:top w:val="nil"/>
              <w:left w:val="nil"/>
              <w:bottom w:val="single" w:sz="4" w:space="0" w:color="auto"/>
              <w:right w:val="single" w:sz="4" w:space="0" w:color="auto"/>
            </w:tcBorders>
            <w:noWrap/>
            <w:vAlign w:val="bottom"/>
            <w:hideMark/>
          </w:tcPr>
          <w:p w14:paraId="78586E09"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15C61D58" w14:textId="77777777" w:rsidTr="004D7ED9">
        <w:trPr>
          <w:trHeight w:val="828"/>
        </w:trPr>
        <w:tc>
          <w:tcPr>
            <w:tcW w:w="275" w:type="pct"/>
            <w:tcBorders>
              <w:top w:val="nil"/>
              <w:left w:val="single" w:sz="4" w:space="0" w:color="auto"/>
              <w:bottom w:val="single" w:sz="4" w:space="0" w:color="auto"/>
              <w:right w:val="single" w:sz="4" w:space="0" w:color="auto"/>
            </w:tcBorders>
            <w:vAlign w:val="center"/>
            <w:hideMark/>
          </w:tcPr>
          <w:p w14:paraId="6843F14E"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3</w:t>
            </w:r>
          </w:p>
        </w:tc>
        <w:tc>
          <w:tcPr>
            <w:tcW w:w="3442" w:type="pct"/>
            <w:tcBorders>
              <w:top w:val="nil"/>
              <w:left w:val="nil"/>
              <w:bottom w:val="single" w:sz="4" w:space="0" w:color="auto"/>
              <w:right w:val="single" w:sz="4" w:space="0" w:color="auto"/>
            </w:tcBorders>
            <w:vAlign w:val="center"/>
            <w:hideMark/>
          </w:tcPr>
          <w:p w14:paraId="118D3CCB"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hỗ trợ tiền cho người hưởng lương từ ngân sách nhà nước thực hiện công tác chốt chặn, tuần tra, bảo vệ rừng và PCCCR (Bồi dưỡng làm đêm, làm thêm giờ, công tác kiêm nhiệm): 5 người x 30 lượt/người x 100.000 đồng/lượt</w:t>
            </w:r>
          </w:p>
        </w:tc>
        <w:tc>
          <w:tcPr>
            <w:tcW w:w="801" w:type="pct"/>
            <w:tcBorders>
              <w:top w:val="nil"/>
              <w:left w:val="nil"/>
              <w:bottom w:val="single" w:sz="4" w:space="0" w:color="auto"/>
              <w:right w:val="single" w:sz="4" w:space="0" w:color="auto"/>
            </w:tcBorders>
            <w:vAlign w:val="center"/>
            <w:hideMark/>
          </w:tcPr>
          <w:p w14:paraId="7261EA18"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15.000.000</w:t>
            </w:r>
          </w:p>
        </w:tc>
        <w:tc>
          <w:tcPr>
            <w:tcW w:w="482" w:type="pct"/>
            <w:tcBorders>
              <w:top w:val="nil"/>
              <w:left w:val="nil"/>
              <w:bottom w:val="single" w:sz="4" w:space="0" w:color="auto"/>
              <w:right w:val="single" w:sz="4" w:space="0" w:color="auto"/>
            </w:tcBorders>
            <w:noWrap/>
            <w:vAlign w:val="bottom"/>
            <w:hideMark/>
          </w:tcPr>
          <w:p w14:paraId="315E9D52"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01D09B09"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6C60888A"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II</w:t>
            </w:r>
          </w:p>
        </w:tc>
        <w:tc>
          <w:tcPr>
            <w:tcW w:w="3442" w:type="pct"/>
            <w:tcBorders>
              <w:top w:val="nil"/>
              <w:left w:val="nil"/>
              <w:bottom w:val="single" w:sz="4" w:space="0" w:color="auto"/>
              <w:right w:val="single" w:sz="4" w:space="0" w:color="auto"/>
            </w:tcBorders>
            <w:vAlign w:val="center"/>
            <w:hideMark/>
          </w:tcPr>
          <w:p w14:paraId="4E631297"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Chi cho công tác chốt chặn, ngăn chặt phá rừng</w:t>
            </w:r>
          </w:p>
        </w:tc>
        <w:tc>
          <w:tcPr>
            <w:tcW w:w="801" w:type="pct"/>
            <w:tcBorders>
              <w:top w:val="nil"/>
              <w:left w:val="nil"/>
              <w:bottom w:val="single" w:sz="4" w:space="0" w:color="auto"/>
              <w:right w:val="single" w:sz="4" w:space="0" w:color="auto"/>
            </w:tcBorders>
            <w:vAlign w:val="center"/>
            <w:hideMark/>
          </w:tcPr>
          <w:p w14:paraId="49CCF974"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384.840.000</w:t>
            </w:r>
          </w:p>
        </w:tc>
        <w:tc>
          <w:tcPr>
            <w:tcW w:w="482" w:type="pct"/>
            <w:tcBorders>
              <w:top w:val="nil"/>
              <w:left w:val="nil"/>
              <w:bottom w:val="single" w:sz="4" w:space="0" w:color="auto"/>
              <w:right w:val="single" w:sz="4" w:space="0" w:color="auto"/>
            </w:tcBorders>
            <w:noWrap/>
            <w:vAlign w:val="bottom"/>
            <w:hideMark/>
          </w:tcPr>
          <w:p w14:paraId="578AC5BC"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 </w:t>
            </w:r>
          </w:p>
        </w:tc>
      </w:tr>
      <w:tr w:rsidR="004D7ED9" w:rsidRPr="004D7ED9" w14:paraId="4A7627FA" w14:textId="77777777" w:rsidTr="004D7ED9">
        <w:trPr>
          <w:trHeight w:val="828"/>
        </w:trPr>
        <w:tc>
          <w:tcPr>
            <w:tcW w:w="275" w:type="pct"/>
            <w:tcBorders>
              <w:top w:val="nil"/>
              <w:left w:val="single" w:sz="4" w:space="0" w:color="auto"/>
              <w:bottom w:val="single" w:sz="4" w:space="0" w:color="auto"/>
              <w:right w:val="single" w:sz="4" w:space="0" w:color="auto"/>
            </w:tcBorders>
            <w:vAlign w:val="center"/>
            <w:hideMark/>
          </w:tcPr>
          <w:p w14:paraId="3AD864AA"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1</w:t>
            </w:r>
          </w:p>
        </w:tc>
        <w:tc>
          <w:tcPr>
            <w:tcW w:w="3442" w:type="pct"/>
            <w:tcBorders>
              <w:top w:val="nil"/>
              <w:left w:val="nil"/>
              <w:bottom w:val="single" w:sz="4" w:space="0" w:color="auto"/>
              <w:right w:val="single" w:sz="4" w:space="0" w:color="auto"/>
            </w:tcBorders>
            <w:vAlign w:val="center"/>
            <w:hideMark/>
          </w:tcPr>
          <w:p w14:paraId="1A9A90AC"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hỗ trợ tiền công cho lực lượng không hưởng lương từ ngân sách nhà nước thực hiện công tác chốt chặn, ngăn chặn phá rừng: 15 người x 60 ngày x 327.600 đồng</w:t>
            </w:r>
          </w:p>
        </w:tc>
        <w:tc>
          <w:tcPr>
            <w:tcW w:w="801" w:type="pct"/>
            <w:tcBorders>
              <w:top w:val="nil"/>
              <w:left w:val="nil"/>
              <w:bottom w:val="single" w:sz="4" w:space="0" w:color="auto"/>
              <w:right w:val="single" w:sz="4" w:space="0" w:color="auto"/>
            </w:tcBorders>
            <w:vAlign w:val="center"/>
            <w:hideMark/>
          </w:tcPr>
          <w:p w14:paraId="36ACE8D5"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294.840.000</w:t>
            </w:r>
          </w:p>
        </w:tc>
        <w:tc>
          <w:tcPr>
            <w:tcW w:w="482" w:type="pct"/>
            <w:tcBorders>
              <w:top w:val="nil"/>
              <w:left w:val="nil"/>
              <w:bottom w:val="single" w:sz="4" w:space="0" w:color="auto"/>
              <w:right w:val="single" w:sz="4" w:space="0" w:color="auto"/>
            </w:tcBorders>
            <w:noWrap/>
            <w:vAlign w:val="bottom"/>
            <w:hideMark/>
          </w:tcPr>
          <w:p w14:paraId="226CFEC2"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56A9F4E7"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31E870F2"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2</w:t>
            </w:r>
          </w:p>
        </w:tc>
        <w:tc>
          <w:tcPr>
            <w:tcW w:w="3442" w:type="pct"/>
            <w:tcBorders>
              <w:top w:val="nil"/>
              <w:left w:val="nil"/>
              <w:bottom w:val="single" w:sz="4" w:space="0" w:color="auto"/>
              <w:right w:val="single" w:sz="4" w:space="0" w:color="auto"/>
            </w:tcBorders>
            <w:vAlign w:val="center"/>
            <w:hideMark/>
          </w:tcPr>
          <w:p w14:paraId="3D41C68F"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hỗ trợ tiền ăn, nước uống và xăng xe cho lực lượng chốt chặn, ngăn chặt phá rừng: 15 người x 60 ngày x 100.000 đồng/ngày đêm</w:t>
            </w:r>
          </w:p>
        </w:tc>
        <w:tc>
          <w:tcPr>
            <w:tcW w:w="801" w:type="pct"/>
            <w:tcBorders>
              <w:top w:val="nil"/>
              <w:left w:val="nil"/>
              <w:bottom w:val="single" w:sz="4" w:space="0" w:color="auto"/>
              <w:right w:val="single" w:sz="4" w:space="0" w:color="auto"/>
            </w:tcBorders>
            <w:vAlign w:val="center"/>
            <w:hideMark/>
          </w:tcPr>
          <w:p w14:paraId="1F6B4334"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90.000.000</w:t>
            </w:r>
          </w:p>
        </w:tc>
        <w:tc>
          <w:tcPr>
            <w:tcW w:w="482" w:type="pct"/>
            <w:tcBorders>
              <w:top w:val="nil"/>
              <w:left w:val="nil"/>
              <w:bottom w:val="single" w:sz="4" w:space="0" w:color="auto"/>
              <w:right w:val="single" w:sz="4" w:space="0" w:color="auto"/>
            </w:tcBorders>
            <w:noWrap/>
            <w:vAlign w:val="bottom"/>
            <w:hideMark/>
          </w:tcPr>
          <w:p w14:paraId="70FDE0E7"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3E4AD636"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51252CD7"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III</w:t>
            </w:r>
          </w:p>
        </w:tc>
        <w:tc>
          <w:tcPr>
            <w:tcW w:w="3442" w:type="pct"/>
            <w:tcBorders>
              <w:top w:val="nil"/>
              <w:left w:val="nil"/>
              <w:bottom w:val="single" w:sz="4" w:space="0" w:color="auto"/>
              <w:right w:val="single" w:sz="4" w:space="0" w:color="auto"/>
            </w:tcBorders>
            <w:vAlign w:val="center"/>
            <w:hideMark/>
          </w:tcPr>
          <w:p w14:paraId="1A3615AA"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Mua sắm phương tiện, công cụ, trang thiết bị phục vụ cho tuần tra, kiểm tra rừng</w:t>
            </w:r>
          </w:p>
        </w:tc>
        <w:tc>
          <w:tcPr>
            <w:tcW w:w="801" w:type="pct"/>
            <w:tcBorders>
              <w:top w:val="nil"/>
              <w:left w:val="nil"/>
              <w:bottom w:val="single" w:sz="4" w:space="0" w:color="auto"/>
              <w:right w:val="single" w:sz="4" w:space="0" w:color="auto"/>
            </w:tcBorders>
            <w:vAlign w:val="center"/>
            <w:hideMark/>
          </w:tcPr>
          <w:p w14:paraId="27E9E144"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345.000.000</w:t>
            </w:r>
          </w:p>
        </w:tc>
        <w:tc>
          <w:tcPr>
            <w:tcW w:w="482" w:type="pct"/>
            <w:tcBorders>
              <w:top w:val="nil"/>
              <w:left w:val="nil"/>
              <w:bottom w:val="single" w:sz="4" w:space="0" w:color="auto"/>
              <w:right w:val="single" w:sz="4" w:space="0" w:color="auto"/>
            </w:tcBorders>
            <w:noWrap/>
            <w:vAlign w:val="bottom"/>
            <w:hideMark/>
          </w:tcPr>
          <w:p w14:paraId="5273C49F"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 </w:t>
            </w:r>
          </w:p>
        </w:tc>
      </w:tr>
      <w:tr w:rsidR="004D7ED9" w:rsidRPr="004D7ED9" w14:paraId="7A502ECB"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5808B646"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1</w:t>
            </w:r>
          </w:p>
        </w:tc>
        <w:tc>
          <w:tcPr>
            <w:tcW w:w="3442" w:type="pct"/>
            <w:tcBorders>
              <w:top w:val="nil"/>
              <w:left w:val="nil"/>
              <w:bottom w:val="single" w:sz="4" w:space="0" w:color="auto"/>
              <w:right w:val="single" w:sz="4" w:space="0" w:color="auto"/>
            </w:tcBorders>
            <w:vAlign w:val="center"/>
            <w:hideMark/>
          </w:tcPr>
          <w:p w14:paraId="61458168"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Kinh phí mua sắm thiết bị Flycams phụ vụ công tác quản lý rừng (02 thiết bị), máy chụp hình, máy quay, bình phòng cháy chữa cháy....</w:t>
            </w:r>
          </w:p>
        </w:tc>
        <w:tc>
          <w:tcPr>
            <w:tcW w:w="801" w:type="pct"/>
            <w:tcBorders>
              <w:top w:val="nil"/>
              <w:left w:val="nil"/>
              <w:bottom w:val="single" w:sz="4" w:space="0" w:color="auto"/>
              <w:right w:val="single" w:sz="4" w:space="0" w:color="auto"/>
            </w:tcBorders>
            <w:vAlign w:val="center"/>
            <w:hideMark/>
          </w:tcPr>
          <w:p w14:paraId="428254CA"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270.000.000</w:t>
            </w:r>
          </w:p>
        </w:tc>
        <w:tc>
          <w:tcPr>
            <w:tcW w:w="482" w:type="pct"/>
            <w:tcBorders>
              <w:top w:val="nil"/>
              <w:left w:val="nil"/>
              <w:bottom w:val="single" w:sz="4" w:space="0" w:color="auto"/>
              <w:right w:val="single" w:sz="4" w:space="0" w:color="auto"/>
            </w:tcBorders>
            <w:noWrap/>
            <w:vAlign w:val="bottom"/>
            <w:hideMark/>
          </w:tcPr>
          <w:p w14:paraId="1CFB9357"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3207C208"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712018CE"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2</w:t>
            </w:r>
          </w:p>
        </w:tc>
        <w:tc>
          <w:tcPr>
            <w:tcW w:w="3442" w:type="pct"/>
            <w:tcBorders>
              <w:top w:val="nil"/>
              <w:left w:val="nil"/>
              <w:bottom w:val="single" w:sz="4" w:space="0" w:color="auto"/>
              <w:right w:val="single" w:sz="4" w:space="0" w:color="auto"/>
            </w:tcBorders>
            <w:vAlign w:val="center"/>
            <w:hideMark/>
          </w:tcPr>
          <w:p w14:paraId="776488CC"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Kinh phí mua sắm trang thiết bị phục vụ công tác tuần tra bảo vệ rừng như quần áo đi mưa, tăng võng, ba lô, đèn pin, giày, ủng…</w:t>
            </w:r>
          </w:p>
        </w:tc>
        <w:tc>
          <w:tcPr>
            <w:tcW w:w="801" w:type="pct"/>
            <w:tcBorders>
              <w:top w:val="nil"/>
              <w:left w:val="nil"/>
              <w:bottom w:val="single" w:sz="4" w:space="0" w:color="auto"/>
              <w:right w:val="single" w:sz="4" w:space="0" w:color="auto"/>
            </w:tcBorders>
            <w:vAlign w:val="center"/>
            <w:hideMark/>
          </w:tcPr>
          <w:p w14:paraId="66E104F3"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75.000.000</w:t>
            </w:r>
          </w:p>
        </w:tc>
        <w:tc>
          <w:tcPr>
            <w:tcW w:w="482" w:type="pct"/>
            <w:tcBorders>
              <w:top w:val="nil"/>
              <w:left w:val="nil"/>
              <w:bottom w:val="single" w:sz="4" w:space="0" w:color="auto"/>
              <w:right w:val="single" w:sz="4" w:space="0" w:color="auto"/>
            </w:tcBorders>
            <w:noWrap/>
            <w:vAlign w:val="bottom"/>
            <w:hideMark/>
          </w:tcPr>
          <w:p w14:paraId="6187CE71"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4D6A1134"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6EAB85D8"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IV</w:t>
            </w:r>
          </w:p>
        </w:tc>
        <w:tc>
          <w:tcPr>
            <w:tcW w:w="3442" w:type="pct"/>
            <w:tcBorders>
              <w:top w:val="nil"/>
              <w:left w:val="nil"/>
              <w:bottom w:val="single" w:sz="4" w:space="0" w:color="auto"/>
              <w:right w:val="single" w:sz="4" w:space="0" w:color="auto"/>
            </w:tcBorders>
            <w:vAlign w:val="center"/>
            <w:hideMark/>
          </w:tcPr>
          <w:p w14:paraId="453AA09C"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Hỗ trợ cho những người tham gia chốt chặn, tuần tra, quản lý bảo vệ rừng, chống chặt phá rừng và chữa cháy rừng bị tai nạn, thương tật</w:t>
            </w:r>
          </w:p>
        </w:tc>
        <w:tc>
          <w:tcPr>
            <w:tcW w:w="801" w:type="pct"/>
            <w:tcBorders>
              <w:top w:val="nil"/>
              <w:left w:val="nil"/>
              <w:bottom w:val="single" w:sz="4" w:space="0" w:color="auto"/>
              <w:right w:val="single" w:sz="4" w:space="0" w:color="auto"/>
            </w:tcBorders>
            <w:vAlign w:val="center"/>
            <w:hideMark/>
          </w:tcPr>
          <w:p w14:paraId="75306526"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35.000.000</w:t>
            </w:r>
          </w:p>
        </w:tc>
        <w:tc>
          <w:tcPr>
            <w:tcW w:w="482" w:type="pct"/>
            <w:tcBorders>
              <w:top w:val="nil"/>
              <w:left w:val="nil"/>
              <w:bottom w:val="single" w:sz="4" w:space="0" w:color="auto"/>
              <w:right w:val="single" w:sz="4" w:space="0" w:color="auto"/>
            </w:tcBorders>
            <w:noWrap/>
            <w:vAlign w:val="bottom"/>
            <w:hideMark/>
          </w:tcPr>
          <w:p w14:paraId="5CA552E5"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 </w:t>
            </w:r>
          </w:p>
        </w:tc>
      </w:tr>
      <w:tr w:rsidR="004D7ED9" w:rsidRPr="004D7ED9" w14:paraId="304E5C20"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7922D4F3"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V</w:t>
            </w:r>
          </w:p>
        </w:tc>
        <w:tc>
          <w:tcPr>
            <w:tcW w:w="3442" w:type="pct"/>
            <w:tcBorders>
              <w:top w:val="nil"/>
              <w:left w:val="nil"/>
              <w:bottom w:val="single" w:sz="4" w:space="0" w:color="auto"/>
              <w:right w:val="single" w:sz="4" w:space="0" w:color="auto"/>
            </w:tcBorders>
            <w:vAlign w:val="center"/>
            <w:hideMark/>
          </w:tcPr>
          <w:p w14:paraId="48505F0B"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Phổ biến, tuyên truyền giáo dục pháp luật và tập huấn, bồi dưỡng nghiệp vụ quản lý bảo vệ rừng</w:t>
            </w:r>
          </w:p>
        </w:tc>
        <w:tc>
          <w:tcPr>
            <w:tcW w:w="801" w:type="pct"/>
            <w:tcBorders>
              <w:top w:val="nil"/>
              <w:left w:val="nil"/>
              <w:bottom w:val="single" w:sz="4" w:space="0" w:color="auto"/>
              <w:right w:val="single" w:sz="4" w:space="0" w:color="auto"/>
            </w:tcBorders>
            <w:vAlign w:val="center"/>
            <w:hideMark/>
          </w:tcPr>
          <w:p w14:paraId="4E5B1112"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86.500.000</w:t>
            </w:r>
          </w:p>
        </w:tc>
        <w:tc>
          <w:tcPr>
            <w:tcW w:w="482" w:type="pct"/>
            <w:tcBorders>
              <w:top w:val="nil"/>
              <w:left w:val="nil"/>
              <w:bottom w:val="single" w:sz="4" w:space="0" w:color="auto"/>
              <w:right w:val="single" w:sz="4" w:space="0" w:color="auto"/>
            </w:tcBorders>
            <w:noWrap/>
            <w:vAlign w:val="bottom"/>
            <w:hideMark/>
          </w:tcPr>
          <w:p w14:paraId="16AAC4D8"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 </w:t>
            </w:r>
          </w:p>
        </w:tc>
      </w:tr>
      <w:tr w:rsidR="004D7ED9" w:rsidRPr="004D7ED9" w14:paraId="43E9CA5A"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4931004E"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1</w:t>
            </w:r>
          </w:p>
        </w:tc>
        <w:tc>
          <w:tcPr>
            <w:tcW w:w="3442" w:type="pct"/>
            <w:tcBorders>
              <w:top w:val="nil"/>
              <w:left w:val="nil"/>
              <w:bottom w:val="single" w:sz="4" w:space="0" w:color="auto"/>
              <w:right w:val="single" w:sz="4" w:space="0" w:color="auto"/>
            </w:tcBorders>
            <w:vAlign w:val="center"/>
            <w:hideMark/>
          </w:tcPr>
          <w:p w14:paraId="77E59184"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phí thiết kế nội dung và in ấn tờ rơi cho các hộ sống gần rừng, trường học: 1.500 bản x 6.000 đồng/bản (là chi phí thiết kế, nội dung và in)</w:t>
            </w:r>
          </w:p>
        </w:tc>
        <w:tc>
          <w:tcPr>
            <w:tcW w:w="801" w:type="pct"/>
            <w:tcBorders>
              <w:top w:val="nil"/>
              <w:left w:val="nil"/>
              <w:bottom w:val="single" w:sz="4" w:space="0" w:color="auto"/>
              <w:right w:val="single" w:sz="4" w:space="0" w:color="auto"/>
            </w:tcBorders>
            <w:vAlign w:val="center"/>
            <w:hideMark/>
          </w:tcPr>
          <w:p w14:paraId="3D0C6559"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9.000.000</w:t>
            </w:r>
          </w:p>
        </w:tc>
        <w:tc>
          <w:tcPr>
            <w:tcW w:w="482" w:type="pct"/>
            <w:tcBorders>
              <w:top w:val="nil"/>
              <w:left w:val="nil"/>
              <w:bottom w:val="single" w:sz="4" w:space="0" w:color="auto"/>
              <w:right w:val="single" w:sz="4" w:space="0" w:color="auto"/>
            </w:tcBorders>
            <w:noWrap/>
            <w:vAlign w:val="bottom"/>
            <w:hideMark/>
          </w:tcPr>
          <w:p w14:paraId="1F98CC7E"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52347AC8"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7B04AA98"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2</w:t>
            </w:r>
          </w:p>
        </w:tc>
        <w:tc>
          <w:tcPr>
            <w:tcW w:w="3442" w:type="pct"/>
            <w:tcBorders>
              <w:top w:val="nil"/>
              <w:left w:val="nil"/>
              <w:bottom w:val="single" w:sz="4" w:space="0" w:color="auto"/>
              <w:right w:val="single" w:sz="4" w:space="0" w:color="auto"/>
            </w:tcBorders>
            <w:vAlign w:val="center"/>
            <w:hideMark/>
          </w:tcPr>
          <w:p w14:paraId="7D11897E"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phí in giấy A4 ký cam kết, dán thông báo đối với các hộ dân có nhà, đất xâm canh trong rừng và ven rừng (1.000 bản x 10.000 đồng/bản)</w:t>
            </w:r>
          </w:p>
        </w:tc>
        <w:tc>
          <w:tcPr>
            <w:tcW w:w="801" w:type="pct"/>
            <w:tcBorders>
              <w:top w:val="nil"/>
              <w:left w:val="nil"/>
              <w:bottom w:val="single" w:sz="4" w:space="0" w:color="auto"/>
              <w:right w:val="single" w:sz="4" w:space="0" w:color="auto"/>
            </w:tcBorders>
            <w:vAlign w:val="center"/>
            <w:hideMark/>
          </w:tcPr>
          <w:p w14:paraId="24D4A5C7"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10.000.000</w:t>
            </w:r>
          </w:p>
        </w:tc>
        <w:tc>
          <w:tcPr>
            <w:tcW w:w="482" w:type="pct"/>
            <w:tcBorders>
              <w:top w:val="nil"/>
              <w:left w:val="nil"/>
              <w:bottom w:val="single" w:sz="4" w:space="0" w:color="auto"/>
              <w:right w:val="single" w:sz="4" w:space="0" w:color="auto"/>
            </w:tcBorders>
            <w:noWrap/>
            <w:vAlign w:val="bottom"/>
            <w:hideMark/>
          </w:tcPr>
          <w:p w14:paraId="0CE898A4"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5002F74C" w14:textId="77777777" w:rsidTr="004D7ED9">
        <w:trPr>
          <w:trHeight w:val="828"/>
        </w:trPr>
        <w:tc>
          <w:tcPr>
            <w:tcW w:w="275" w:type="pct"/>
            <w:tcBorders>
              <w:top w:val="nil"/>
              <w:left w:val="single" w:sz="4" w:space="0" w:color="auto"/>
              <w:bottom w:val="single" w:sz="4" w:space="0" w:color="auto"/>
              <w:right w:val="single" w:sz="4" w:space="0" w:color="auto"/>
            </w:tcBorders>
            <w:vAlign w:val="center"/>
            <w:hideMark/>
          </w:tcPr>
          <w:p w14:paraId="42573521"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3</w:t>
            </w:r>
          </w:p>
        </w:tc>
        <w:tc>
          <w:tcPr>
            <w:tcW w:w="3442" w:type="pct"/>
            <w:tcBorders>
              <w:top w:val="nil"/>
              <w:left w:val="nil"/>
              <w:bottom w:val="single" w:sz="4" w:space="0" w:color="auto"/>
              <w:right w:val="single" w:sz="4" w:space="0" w:color="auto"/>
            </w:tcBorders>
            <w:vAlign w:val="center"/>
            <w:hideMark/>
          </w:tcPr>
          <w:p w14:paraId="269E111A"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Lắp đặt 50 bảng nghiêm cấm phá rừng, lấn chiếm rừng…. (quy cách 60 x 40 cm, dày 0,4 mm) khung + in màng PVC tự dính đơn giá dự kiến 300.000 đồng/cái</w:t>
            </w:r>
          </w:p>
        </w:tc>
        <w:tc>
          <w:tcPr>
            <w:tcW w:w="801" w:type="pct"/>
            <w:tcBorders>
              <w:top w:val="nil"/>
              <w:left w:val="nil"/>
              <w:bottom w:val="single" w:sz="4" w:space="0" w:color="auto"/>
              <w:right w:val="single" w:sz="4" w:space="0" w:color="auto"/>
            </w:tcBorders>
            <w:vAlign w:val="center"/>
            <w:hideMark/>
          </w:tcPr>
          <w:p w14:paraId="1902CB52"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15.000.000</w:t>
            </w:r>
          </w:p>
        </w:tc>
        <w:tc>
          <w:tcPr>
            <w:tcW w:w="482" w:type="pct"/>
            <w:tcBorders>
              <w:top w:val="nil"/>
              <w:left w:val="nil"/>
              <w:bottom w:val="single" w:sz="4" w:space="0" w:color="auto"/>
              <w:right w:val="single" w:sz="4" w:space="0" w:color="auto"/>
            </w:tcBorders>
            <w:noWrap/>
            <w:vAlign w:val="bottom"/>
            <w:hideMark/>
          </w:tcPr>
          <w:p w14:paraId="1B3EB719"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20A6E03B"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1CD607D0"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4</w:t>
            </w:r>
          </w:p>
        </w:tc>
        <w:tc>
          <w:tcPr>
            <w:tcW w:w="3442" w:type="pct"/>
            <w:tcBorders>
              <w:top w:val="nil"/>
              <w:left w:val="nil"/>
              <w:bottom w:val="single" w:sz="4" w:space="0" w:color="auto"/>
              <w:right w:val="single" w:sz="4" w:space="0" w:color="auto"/>
            </w:tcBorders>
            <w:vAlign w:val="center"/>
            <w:hideMark/>
          </w:tcPr>
          <w:p w14:paraId="59F66AF0"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Phổ biến, tuyên truyền giáo dục pháp Luật về rừng</w:t>
            </w:r>
          </w:p>
        </w:tc>
        <w:tc>
          <w:tcPr>
            <w:tcW w:w="801" w:type="pct"/>
            <w:tcBorders>
              <w:top w:val="nil"/>
              <w:left w:val="nil"/>
              <w:bottom w:val="single" w:sz="4" w:space="0" w:color="auto"/>
              <w:right w:val="single" w:sz="4" w:space="0" w:color="auto"/>
            </w:tcBorders>
            <w:vAlign w:val="center"/>
            <w:hideMark/>
          </w:tcPr>
          <w:p w14:paraId="5D7151C0"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15.000.000</w:t>
            </w:r>
          </w:p>
        </w:tc>
        <w:tc>
          <w:tcPr>
            <w:tcW w:w="482" w:type="pct"/>
            <w:tcBorders>
              <w:top w:val="nil"/>
              <w:left w:val="nil"/>
              <w:bottom w:val="single" w:sz="4" w:space="0" w:color="auto"/>
              <w:right w:val="single" w:sz="4" w:space="0" w:color="auto"/>
            </w:tcBorders>
            <w:noWrap/>
            <w:vAlign w:val="bottom"/>
            <w:hideMark/>
          </w:tcPr>
          <w:p w14:paraId="5F5A2769"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2350AA4A" w14:textId="77777777" w:rsidTr="004D7ED9">
        <w:trPr>
          <w:trHeight w:val="828"/>
        </w:trPr>
        <w:tc>
          <w:tcPr>
            <w:tcW w:w="275" w:type="pct"/>
            <w:tcBorders>
              <w:top w:val="nil"/>
              <w:left w:val="single" w:sz="4" w:space="0" w:color="auto"/>
              <w:bottom w:val="single" w:sz="4" w:space="0" w:color="auto"/>
              <w:right w:val="single" w:sz="4" w:space="0" w:color="auto"/>
            </w:tcBorders>
            <w:vAlign w:val="center"/>
            <w:hideMark/>
          </w:tcPr>
          <w:p w14:paraId="3CF4FF4A"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lastRenderedPageBreak/>
              <w:t>5</w:t>
            </w:r>
          </w:p>
        </w:tc>
        <w:tc>
          <w:tcPr>
            <w:tcW w:w="3442" w:type="pct"/>
            <w:tcBorders>
              <w:top w:val="nil"/>
              <w:left w:val="nil"/>
              <w:bottom w:val="single" w:sz="4" w:space="0" w:color="auto"/>
              <w:right w:val="single" w:sz="4" w:space="0" w:color="auto"/>
            </w:tcBorders>
            <w:vAlign w:val="center"/>
            <w:hideMark/>
          </w:tcPr>
          <w:p w14:paraId="1DF29B24"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xml:space="preserve">Lắp đặt 50 bảng cấm lửa cho diện tích rừng UBND xã quản lý(quy cách 50 x 50 cm, dày 0,4 mm) khung + in màng PVC tự dính đơn giá dự kiến 300.000 đồng/cái </w:t>
            </w:r>
          </w:p>
        </w:tc>
        <w:tc>
          <w:tcPr>
            <w:tcW w:w="801" w:type="pct"/>
            <w:tcBorders>
              <w:top w:val="nil"/>
              <w:left w:val="nil"/>
              <w:bottom w:val="single" w:sz="4" w:space="0" w:color="auto"/>
              <w:right w:val="single" w:sz="4" w:space="0" w:color="auto"/>
            </w:tcBorders>
            <w:vAlign w:val="center"/>
            <w:hideMark/>
          </w:tcPr>
          <w:p w14:paraId="7F368512"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15.000.000</w:t>
            </w:r>
          </w:p>
        </w:tc>
        <w:tc>
          <w:tcPr>
            <w:tcW w:w="482" w:type="pct"/>
            <w:tcBorders>
              <w:top w:val="nil"/>
              <w:left w:val="nil"/>
              <w:bottom w:val="single" w:sz="4" w:space="0" w:color="auto"/>
              <w:right w:val="single" w:sz="4" w:space="0" w:color="auto"/>
            </w:tcBorders>
            <w:noWrap/>
            <w:vAlign w:val="bottom"/>
            <w:hideMark/>
          </w:tcPr>
          <w:p w14:paraId="699C114D"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1E7BA1D6" w14:textId="77777777" w:rsidTr="004D7ED9">
        <w:trPr>
          <w:trHeight w:val="552"/>
        </w:trPr>
        <w:tc>
          <w:tcPr>
            <w:tcW w:w="275" w:type="pct"/>
            <w:tcBorders>
              <w:top w:val="nil"/>
              <w:left w:val="single" w:sz="4" w:space="0" w:color="auto"/>
              <w:bottom w:val="single" w:sz="4" w:space="0" w:color="auto"/>
              <w:right w:val="single" w:sz="4" w:space="0" w:color="auto"/>
            </w:tcBorders>
            <w:vAlign w:val="center"/>
            <w:hideMark/>
          </w:tcPr>
          <w:p w14:paraId="68A1A143"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6</w:t>
            </w:r>
          </w:p>
        </w:tc>
        <w:tc>
          <w:tcPr>
            <w:tcW w:w="3442" w:type="pct"/>
            <w:tcBorders>
              <w:top w:val="nil"/>
              <w:left w:val="nil"/>
              <w:bottom w:val="single" w:sz="4" w:space="0" w:color="auto"/>
              <w:right w:val="single" w:sz="4" w:space="0" w:color="auto"/>
            </w:tcBorders>
            <w:vAlign w:val="center"/>
            <w:hideMark/>
          </w:tcPr>
          <w:p w14:paraId="1BB47304"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Lắp đặt 03 bảng tuyên truyền luật lâm nghiệp (quy cách 1,5 x 1 m, dày 0,4 mm) khung + in màng PVC tự dính + cột; đơn giá dự kiến 7.500.000 đồng/cái</w:t>
            </w:r>
          </w:p>
        </w:tc>
        <w:tc>
          <w:tcPr>
            <w:tcW w:w="801" w:type="pct"/>
            <w:tcBorders>
              <w:top w:val="nil"/>
              <w:left w:val="nil"/>
              <w:bottom w:val="single" w:sz="4" w:space="0" w:color="auto"/>
              <w:right w:val="single" w:sz="4" w:space="0" w:color="auto"/>
            </w:tcBorders>
            <w:vAlign w:val="center"/>
            <w:hideMark/>
          </w:tcPr>
          <w:p w14:paraId="74AD149A"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22.500.000</w:t>
            </w:r>
          </w:p>
        </w:tc>
        <w:tc>
          <w:tcPr>
            <w:tcW w:w="482" w:type="pct"/>
            <w:tcBorders>
              <w:top w:val="nil"/>
              <w:left w:val="nil"/>
              <w:bottom w:val="single" w:sz="4" w:space="0" w:color="auto"/>
              <w:right w:val="single" w:sz="4" w:space="0" w:color="auto"/>
            </w:tcBorders>
            <w:noWrap/>
            <w:vAlign w:val="bottom"/>
            <w:hideMark/>
          </w:tcPr>
          <w:p w14:paraId="2EFC41F8"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563C9925"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07FC40F3"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VI</w:t>
            </w:r>
          </w:p>
        </w:tc>
        <w:tc>
          <w:tcPr>
            <w:tcW w:w="3442" w:type="pct"/>
            <w:tcBorders>
              <w:top w:val="nil"/>
              <w:left w:val="nil"/>
              <w:bottom w:val="single" w:sz="4" w:space="0" w:color="auto"/>
              <w:right w:val="single" w:sz="4" w:space="0" w:color="auto"/>
            </w:tcBorders>
            <w:vAlign w:val="center"/>
            <w:hideMark/>
          </w:tcPr>
          <w:p w14:paraId="73545236"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Hội nghị, hội thảo sơ tổng kết và công tác thi đua khen thưởng</w:t>
            </w:r>
          </w:p>
        </w:tc>
        <w:tc>
          <w:tcPr>
            <w:tcW w:w="801" w:type="pct"/>
            <w:tcBorders>
              <w:top w:val="nil"/>
              <w:left w:val="nil"/>
              <w:bottom w:val="single" w:sz="4" w:space="0" w:color="auto"/>
              <w:right w:val="single" w:sz="4" w:space="0" w:color="auto"/>
            </w:tcBorders>
            <w:vAlign w:val="center"/>
            <w:hideMark/>
          </w:tcPr>
          <w:p w14:paraId="04E2DAB5"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38.000.000</w:t>
            </w:r>
          </w:p>
        </w:tc>
        <w:tc>
          <w:tcPr>
            <w:tcW w:w="482" w:type="pct"/>
            <w:tcBorders>
              <w:top w:val="nil"/>
              <w:left w:val="nil"/>
              <w:bottom w:val="single" w:sz="4" w:space="0" w:color="auto"/>
              <w:right w:val="single" w:sz="4" w:space="0" w:color="auto"/>
            </w:tcBorders>
            <w:noWrap/>
            <w:vAlign w:val="bottom"/>
            <w:hideMark/>
          </w:tcPr>
          <w:p w14:paraId="0DECF340"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 </w:t>
            </w:r>
          </w:p>
        </w:tc>
      </w:tr>
      <w:tr w:rsidR="004D7ED9" w:rsidRPr="004D7ED9" w14:paraId="746B55EF"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6DCBF170"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1</w:t>
            </w:r>
          </w:p>
        </w:tc>
        <w:tc>
          <w:tcPr>
            <w:tcW w:w="3442" w:type="pct"/>
            <w:tcBorders>
              <w:top w:val="nil"/>
              <w:left w:val="nil"/>
              <w:bottom w:val="single" w:sz="4" w:space="0" w:color="auto"/>
              <w:right w:val="single" w:sz="4" w:space="0" w:color="auto"/>
            </w:tcBorders>
            <w:vAlign w:val="center"/>
            <w:hideMark/>
          </w:tcPr>
          <w:p w14:paraId="43FA3D17"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hội nghị sơ, Hội nghị tổng kết và công tác thi đua khen thưởng</w:t>
            </w:r>
          </w:p>
        </w:tc>
        <w:tc>
          <w:tcPr>
            <w:tcW w:w="801" w:type="pct"/>
            <w:tcBorders>
              <w:top w:val="nil"/>
              <w:left w:val="nil"/>
              <w:bottom w:val="single" w:sz="4" w:space="0" w:color="auto"/>
              <w:right w:val="single" w:sz="4" w:space="0" w:color="auto"/>
            </w:tcBorders>
            <w:vAlign w:val="center"/>
            <w:hideMark/>
          </w:tcPr>
          <w:p w14:paraId="7206684E"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38.000.000</w:t>
            </w:r>
          </w:p>
        </w:tc>
        <w:tc>
          <w:tcPr>
            <w:tcW w:w="482" w:type="pct"/>
            <w:tcBorders>
              <w:top w:val="nil"/>
              <w:left w:val="nil"/>
              <w:bottom w:val="single" w:sz="4" w:space="0" w:color="auto"/>
              <w:right w:val="single" w:sz="4" w:space="0" w:color="auto"/>
            </w:tcBorders>
            <w:noWrap/>
            <w:vAlign w:val="bottom"/>
            <w:hideMark/>
          </w:tcPr>
          <w:p w14:paraId="7ADC6714"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6907314E"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54CCB2C6" w14:textId="77777777" w:rsidR="004D7ED9" w:rsidRPr="004D7ED9" w:rsidRDefault="004D7ED9" w:rsidP="004D7ED9">
            <w:pPr>
              <w:spacing w:after="0" w:line="240" w:lineRule="auto"/>
              <w:jc w:val="center"/>
              <w:rPr>
                <w:rFonts w:eastAsia="Times New Roman" w:cs="Times New Roman"/>
                <w:b/>
                <w:bCs/>
                <w:color w:val="000000"/>
                <w:szCs w:val="24"/>
              </w:rPr>
            </w:pPr>
            <w:r w:rsidRPr="004D7ED9">
              <w:rPr>
                <w:rFonts w:eastAsia="Times New Roman" w:cs="Times New Roman"/>
                <w:b/>
                <w:bCs/>
                <w:color w:val="000000"/>
                <w:szCs w:val="24"/>
              </w:rPr>
              <w:t>VII</w:t>
            </w:r>
          </w:p>
        </w:tc>
        <w:tc>
          <w:tcPr>
            <w:tcW w:w="3442" w:type="pct"/>
            <w:tcBorders>
              <w:top w:val="nil"/>
              <w:left w:val="nil"/>
              <w:bottom w:val="single" w:sz="4" w:space="0" w:color="auto"/>
              <w:right w:val="single" w:sz="4" w:space="0" w:color="auto"/>
            </w:tcBorders>
            <w:vAlign w:val="center"/>
            <w:hideMark/>
          </w:tcPr>
          <w:p w14:paraId="4BF346FF"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Các khoản chi khác</w:t>
            </w:r>
          </w:p>
        </w:tc>
        <w:tc>
          <w:tcPr>
            <w:tcW w:w="801" w:type="pct"/>
            <w:tcBorders>
              <w:top w:val="nil"/>
              <w:left w:val="nil"/>
              <w:bottom w:val="single" w:sz="4" w:space="0" w:color="auto"/>
              <w:right w:val="single" w:sz="4" w:space="0" w:color="auto"/>
            </w:tcBorders>
            <w:vAlign w:val="center"/>
            <w:hideMark/>
          </w:tcPr>
          <w:p w14:paraId="4EF78226"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68.000.000</w:t>
            </w:r>
          </w:p>
        </w:tc>
        <w:tc>
          <w:tcPr>
            <w:tcW w:w="482" w:type="pct"/>
            <w:tcBorders>
              <w:top w:val="nil"/>
              <w:left w:val="nil"/>
              <w:bottom w:val="single" w:sz="4" w:space="0" w:color="auto"/>
              <w:right w:val="single" w:sz="4" w:space="0" w:color="auto"/>
            </w:tcBorders>
            <w:noWrap/>
            <w:vAlign w:val="bottom"/>
            <w:hideMark/>
          </w:tcPr>
          <w:p w14:paraId="0848B9A9" w14:textId="77777777" w:rsidR="004D7ED9" w:rsidRPr="004D7ED9" w:rsidRDefault="004D7ED9" w:rsidP="004D7ED9">
            <w:pPr>
              <w:spacing w:after="0" w:line="240" w:lineRule="auto"/>
              <w:rPr>
                <w:rFonts w:eastAsia="Times New Roman" w:cs="Times New Roman"/>
                <w:b/>
                <w:bCs/>
                <w:color w:val="000000"/>
                <w:szCs w:val="24"/>
              </w:rPr>
            </w:pPr>
            <w:r w:rsidRPr="004D7ED9">
              <w:rPr>
                <w:rFonts w:eastAsia="Times New Roman" w:cs="Times New Roman"/>
                <w:b/>
                <w:bCs/>
                <w:color w:val="000000"/>
                <w:szCs w:val="24"/>
              </w:rPr>
              <w:t> </w:t>
            </w:r>
          </w:p>
        </w:tc>
      </w:tr>
      <w:tr w:rsidR="004D7ED9" w:rsidRPr="004D7ED9" w14:paraId="59482C84"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53FB5DEB"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1</w:t>
            </w:r>
          </w:p>
        </w:tc>
        <w:tc>
          <w:tcPr>
            <w:tcW w:w="3442" w:type="pct"/>
            <w:tcBorders>
              <w:top w:val="nil"/>
              <w:left w:val="nil"/>
              <w:bottom w:val="single" w:sz="4" w:space="0" w:color="auto"/>
              <w:right w:val="single" w:sz="4" w:space="0" w:color="auto"/>
            </w:tcBorders>
            <w:vAlign w:val="center"/>
            <w:hideMark/>
          </w:tcPr>
          <w:p w14:paraId="6D4EDF61"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văn phòng phẩm</w:t>
            </w:r>
          </w:p>
        </w:tc>
        <w:tc>
          <w:tcPr>
            <w:tcW w:w="801" w:type="pct"/>
            <w:tcBorders>
              <w:top w:val="nil"/>
              <w:left w:val="nil"/>
              <w:bottom w:val="single" w:sz="4" w:space="0" w:color="auto"/>
              <w:right w:val="single" w:sz="4" w:space="0" w:color="auto"/>
            </w:tcBorders>
            <w:vAlign w:val="center"/>
            <w:hideMark/>
          </w:tcPr>
          <w:p w14:paraId="05DC725F"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15.000.000</w:t>
            </w:r>
          </w:p>
        </w:tc>
        <w:tc>
          <w:tcPr>
            <w:tcW w:w="482" w:type="pct"/>
            <w:tcBorders>
              <w:top w:val="nil"/>
              <w:left w:val="nil"/>
              <w:bottom w:val="single" w:sz="4" w:space="0" w:color="auto"/>
              <w:right w:val="single" w:sz="4" w:space="0" w:color="auto"/>
            </w:tcBorders>
            <w:noWrap/>
            <w:vAlign w:val="bottom"/>
            <w:hideMark/>
          </w:tcPr>
          <w:p w14:paraId="751C49CD"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27A44098"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40E0A523"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2</w:t>
            </w:r>
          </w:p>
        </w:tc>
        <w:tc>
          <w:tcPr>
            <w:tcW w:w="3442" w:type="pct"/>
            <w:tcBorders>
              <w:top w:val="nil"/>
              <w:left w:val="nil"/>
              <w:bottom w:val="single" w:sz="4" w:space="0" w:color="auto"/>
              <w:right w:val="single" w:sz="4" w:space="0" w:color="auto"/>
            </w:tcBorders>
            <w:vAlign w:val="center"/>
            <w:hideMark/>
          </w:tcPr>
          <w:p w14:paraId="052BF9BF"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xml:space="preserve"> Mua máy vi tính Laptop</w:t>
            </w:r>
          </w:p>
        </w:tc>
        <w:tc>
          <w:tcPr>
            <w:tcW w:w="801" w:type="pct"/>
            <w:tcBorders>
              <w:top w:val="nil"/>
              <w:left w:val="nil"/>
              <w:bottom w:val="single" w:sz="4" w:space="0" w:color="auto"/>
              <w:right w:val="single" w:sz="4" w:space="0" w:color="auto"/>
            </w:tcBorders>
            <w:vAlign w:val="center"/>
            <w:hideMark/>
          </w:tcPr>
          <w:p w14:paraId="0318D98D"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22.000.000</w:t>
            </w:r>
          </w:p>
        </w:tc>
        <w:tc>
          <w:tcPr>
            <w:tcW w:w="482" w:type="pct"/>
            <w:tcBorders>
              <w:top w:val="nil"/>
              <w:left w:val="nil"/>
              <w:bottom w:val="single" w:sz="4" w:space="0" w:color="auto"/>
              <w:right w:val="single" w:sz="4" w:space="0" w:color="auto"/>
            </w:tcBorders>
            <w:noWrap/>
            <w:vAlign w:val="bottom"/>
            <w:hideMark/>
          </w:tcPr>
          <w:p w14:paraId="6B5E9C6F"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397B75AB"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634ED1C5"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3</w:t>
            </w:r>
          </w:p>
        </w:tc>
        <w:tc>
          <w:tcPr>
            <w:tcW w:w="3442" w:type="pct"/>
            <w:tcBorders>
              <w:top w:val="nil"/>
              <w:left w:val="nil"/>
              <w:bottom w:val="single" w:sz="4" w:space="0" w:color="auto"/>
              <w:right w:val="single" w:sz="4" w:space="0" w:color="auto"/>
            </w:tcBorders>
            <w:vAlign w:val="center"/>
            <w:hideMark/>
          </w:tcPr>
          <w:p w14:paraId="61D26880"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xml:space="preserve"> Mua máy in</w:t>
            </w:r>
          </w:p>
        </w:tc>
        <w:tc>
          <w:tcPr>
            <w:tcW w:w="801" w:type="pct"/>
            <w:tcBorders>
              <w:top w:val="nil"/>
              <w:left w:val="nil"/>
              <w:bottom w:val="single" w:sz="4" w:space="0" w:color="auto"/>
              <w:right w:val="single" w:sz="4" w:space="0" w:color="auto"/>
            </w:tcBorders>
            <w:vAlign w:val="center"/>
            <w:hideMark/>
          </w:tcPr>
          <w:p w14:paraId="5FFFF2F4"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6.000.000</w:t>
            </w:r>
          </w:p>
        </w:tc>
        <w:tc>
          <w:tcPr>
            <w:tcW w:w="482" w:type="pct"/>
            <w:tcBorders>
              <w:top w:val="nil"/>
              <w:left w:val="nil"/>
              <w:bottom w:val="single" w:sz="4" w:space="0" w:color="auto"/>
              <w:right w:val="single" w:sz="4" w:space="0" w:color="auto"/>
            </w:tcBorders>
            <w:noWrap/>
            <w:vAlign w:val="bottom"/>
            <w:hideMark/>
          </w:tcPr>
          <w:p w14:paraId="79186F87"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42A20763" w14:textId="77777777" w:rsidTr="004D7ED9">
        <w:trPr>
          <w:trHeight w:val="312"/>
        </w:trPr>
        <w:tc>
          <w:tcPr>
            <w:tcW w:w="275" w:type="pct"/>
            <w:tcBorders>
              <w:top w:val="nil"/>
              <w:left w:val="single" w:sz="4" w:space="0" w:color="auto"/>
              <w:bottom w:val="single" w:sz="4" w:space="0" w:color="auto"/>
              <w:right w:val="single" w:sz="4" w:space="0" w:color="auto"/>
            </w:tcBorders>
            <w:vAlign w:val="center"/>
            <w:hideMark/>
          </w:tcPr>
          <w:p w14:paraId="505E030D" w14:textId="77777777" w:rsidR="004D7ED9" w:rsidRPr="004D7ED9" w:rsidRDefault="004D7ED9" w:rsidP="004D7ED9">
            <w:pPr>
              <w:spacing w:after="0" w:line="240" w:lineRule="auto"/>
              <w:jc w:val="center"/>
              <w:rPr>
                <w:rFonts w:eastAsia="Times New Roman" w:cs="Times New Roman"/>
                <w:color w:val="000000"/>
                <w:szCs w:val="24"/>
              </w:rPr>
            </w:pPr>
            <w:r w:rsidRPr="004D7ED9">
              <w:rPr>
                <w:rFonts w:eastAsia="Times New Roman" w:cs="Times New Roman"/>
                <w:color w:val="000000"/>
                <w:szCs w:val="24"/>
              </w:rPr>
              <w:t>4</w:t>
            </w:r>
          </w:p>
        </w:tc>
        <w:tc>
          <w:tcPr>
            <w:tcW w:w="3442" w:type="pct"/>
            <w:tcBorders>
              <w:top w:val="nil"/>
              <w:left w:val="nil"/>
              <w:bottom w:val="single" w:sz="4" w:space="0" w:color="auto"/>
              <w:right w:val="single" w:sz="4" w:space="0" w:color="auto"/>
            </w:tcBorders>
            <w:vAlign w:val="center"/>
            <w:hideMark/>
          </w:tcPr>
          <w:p w14:paraId="41A7F312"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Chi công tác phí khác (nếu có)</w:t>
            </w:r>
          </w:p>
        </w:tc>
        <w:tc>
          <w:tcPr>
            <w:tcW w:w="801" w:type="pct"/>
            <w:tcBorders>
              <w:top w:val="nil"/>
              <w:left w:val="nil"/>
              <w:bottom w:val="single" w:sz="4" w:space="0" w:color="auto"/>
              <w:right w:val="single" w:sz="4" w:space="0" w:color="auto"/>
            </w:tcBorders>
            <w:vAlign w:val="center"/>
            <w:hideMark/>
          </w:tcPr>
          <w:p w14:paraId="6324E236" w14:textId="77777777" w:rsidR="004D7ED9" w:rsidRPr="004D7ED9" w:rsidRDefault="004D7ED9" w:rsidP="004D7ED9">
            <w:pPr>
              <w:spacing w:after="0" w:line="240" w:lineRule="auto"/>
              <w:jc w:val="right"/>
              <w:rPr>
                <w:rFonts w:eastAsia="Times New Roman" w:cs="Times New Roman"/>
                <w:color w:val="000000"/>
                <w:szCs w:val="24"/>
              </w:rPr>
            </w:pPr>
            <w:r w:rsidRPr="004D7ED9">
              <w:rPr>
                <w:rFonts w:eastAsia="Times New Roman" w:cs="Times New Roman"/>
                <w:color w:val="000000"/>
                <w:szCs w:val="24"/>
              </w:rPr>
              <w:t>25.000.000</w:t>
            </w:r>
          </w:p>
        </w:tc>
        <w:tc>
          <w:tcPr>
            <w:tcW w:w="482" w:type="pct"/>
            <w:tcBorders>
              <w:top w:val="nil"/>
              <w:left w:val="nil"/>
              <w:bottom w:val="single" w:sz="4" w:space="0" w:color="auto"/>
              <w:right w:val="single" w:sz="4" w:space="0" w:color="auto"/>
            </w:tcBorders>
            <w:noWrap/>
            <w:vAlign w:val="bottom"/>
            <w:hideMark/>
          </w:tcPr>
          <w:p w14:paraId="1907284E"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r w:rsidR="004D7ED9" w:rsidRPr="004D7ED9" w14:paraId="159C1B4E" w14:textId="77777777" w:rsidTr="004D7ED9">
        <w:trPr>
          <w:trHeight w:val="312"/>
        </w:trPr>
        <w:tc>
          <w:tcPr>
            <w:tcW w:w="3717" w:type="pct"/>
            <w:gridSpan w:val="2"/>
            <w:tcBorders>
              <w:top w:val="single" w:sz="4" w:space="0" w:color="auto"/>
              <w:left w:val="single" w:sz="4" w:space="0" w:color="auto"/>
              <w:bottom w:val="single" w:sz="4" w:space="0" w:color="auto"/>
              <w:right w:val="single" w:sz="4" w:space="0" w:color="000000"/>
            </w:tcBorders>
            <w:vAlign w:val="center"/>
            <w:hideMark/>
          </w:tcPr>
          <w:p w14:paraId="5D022CA4" w14:textId="77777777" w:rsidR="004D7ED9" w:rsidRPr="00F33B9B" w:rsidRDefault="004D7ED9" w:rsidP="004D7ED9">
            <w:pPr>
              <w:spacing w:after="0" w:line="240" w:lineRule="auto"/>
              <w:jc w:val="center"/>
              <w:rPr>
                <w:rFonts w:eastAsia="Times New Roman" w:cs="Times New Roman"/>
                <w:b/>
                <w:bCs/>
                <w:color w:val="000000"/>
                <w:szCs w:val="24"/>
                <w:lang w:val="it-IT"/>
              </w:rPr>
            </w:pPr>
            <w:r w:rsidRPr="00F33B9B">
              <w:rPr>
                <w:rFonts w:eastAsia="Times New Roman" w:cs="Times New Roman"/>
                <w:b/>
                <w:bCs/>
                <w:color w:val="000000"/>
                <w:szCs w:val="24"/>
                <w:lang w:val="it-IT"/>
              </w:rPr>
              <w:t>Tổng cộng (I+II+III+IV+V+VI+VII)</w:t>
            </w:r>
          </w:p>
        </w:tc>
        <w:tc>
          <w:tcPr>
            <w:tcW w:w="801" w:type="pct"/>
            <w:tcBorders>
              <w:top w:val="nil"/>
              <w:left w:val="nil"/>
              <w:bottom w:val="single" w:sz="4" w:space="0" w:color="auto"/>
              <w:right w:val="single" w:sz="4" w:space="0" w:color="auto"/>
            </w:tcBorders>
            <w:vAlign w:val="center"/>
            <w:hideMark/>
          </w:tcPr>
          <w:p w14:paraId="37777AF4" w14:textId="77777777" w:rsidR="004D7ED9" w:rsidRPr="004D7ED9" w:rsidRDefault="004D7ED9" w:rsidP="004D7ED9">
            <w:pPr>
              <w:spacing w:after="0" w:line="240" w:lineRule="auto"/>
              <w:jc w:val="right"/>
              <w:rPr>
                <w:rFonts w:eastAsia="Times New Roman" w:cs="Times New Roman"/>
                <w:b/>
                <w:bCs/>
                <w:color w:val="000000"/>
                <w:szCs w:val="24"/>
              </w:rPr>
            </w:pPr>
            <w:r w:rsidRPr="004D7ED9">
              <w:rPr>
                <w:rFonts w:eastAsia="Times New Roman" w:cs="Times New Roman"/>
                <w:b/>
                <w:bCs/>
                <w:color w:val="000000"/>
                <w:szCs w:val="24"/>
              </w:rPr>
              <w:t>1.387.967.200</w:t>
            </w:r>
          </w:p>
        </w:tc>
        <w:tc>
          <w:tcPr>
            <w:tcW w:w="482" w:type="pct"/>
            <w:tcBorders>
              <w:top w:val="nil"/>
              <w:left w:val="nil"/>
              <w:bottom w:val="single" w:sz="4" w:space="0" w:color="auto"/>
              <w:right w:val="single" w:sz="4" w:space="0" w:color="auto"/>
            </w:tcBorders>
            <w:noWrap/>
            <w:vAlign w:val="bottom"/>
            <w:hideMark/>
          </w:tcPr>
          <w:p w14:paraId="7DB4A147" w14:textId="77777777" w:rsidR="004D7ED9" w:rsidRPr="004D7ED9" w:rsidRDefault="004D7ED9" w:rsidP="004D7ED9">
            <w:pPr>
              <w:spacing w:after="0" w:line="240" w:lineRule="auto"/>
              <w:rPr>
                <w:rFonts w:eastAsia="Times New Roman" w:cs="Times New Roman"/>
                <w:color w:val="000000"/>
                <w:szCs w:val="24"/>
              </w:rPr>
            </w:pPr>
            <w:r w:rsidRPr="004D7ED9">
              <w:rPr>
                <w:rFonts w:eastAsia="Times New Roman" w:cs="Times New Roman"/>
                <w:color w:val="000000"/>
                <w:szCs w:val="24"/>
              </w:rPr>
              <w:t> </w:t>
            </w:r>
          </w:p>
        </w:tc>
      </w:tr>
    </w:tbl>
    <w:p w14:paraId="02EC57FA" w14:textId="77777777" w:rsidR="00F33B9B" w:rsidRDefault="00F33B9B" w:rsidP="00F93272">
      <w:pPr>
        <w:widowControl w:val="0"/>
        <w:spacing w:after="80" w:line="240" w:lineRule="auto"/>
        <w:ind w:firstLine="720"/>
        <w:jc w:val="both"/>
        <w:rPr>
          <w:sz w:val="28"/>
          <w:szCs w:val="28"/>
          <w:lang w:val="sv-SE"/>
        </w:rPr>
      </w:pPr>
    </w:p>
    <w:p w14:paraId="5F15FB9C" w14:textId="0E6B71D4" w:rsidR="00E2246A" w:rsidRPr="00E2246A" w:rsidRDefault="00E2246A" w:rsidP="00F93272">
      <w:pPr>
        <w:widowControl w:val="0"/>
        <w:spacing w:after="80" w:line="240" w:lineRule="auto"/>
        <w:ind w:firstLine="720"/>
        <w:jc w:val="both"/>
        <w:rPr>
          <w:sz w:val="28"/>
          <w:szCs w:val="28"/>
          <w:lang w:val="sv-SE"/>
        </w:rPr>
      </w:pPr>
      <w:r w:rsidRPr="00E2246A">
        <w:rPr>
          <w:sz w:val="28"/>
          <w:szCs w:val="28"/>
          <w:lang w:val="sv-SE"/>
        </w:rPr>
        <w:t xml:space="preserve">- Kinh phí còn lại chưa phân bổ thực hiện Phương án, dự toán sử dụng tiền dịch vụ môi trường rừng năm 2026 trên địa bàn xã Quảng Phú: </w:t>
      </w:r>
      <w:r w:rsidR="00F93272" w:rsidRPr="00F93272">
        <w:rPr>
          <w:sz w:val="28"/>
          <w:szCs w:val="28"/>
          <w:lang w:val="sv-SE"/>
        </w:rPr>
        <w:t xml:space="preserve">1.006.656.001 đồng </w:t>
      </w:r>
      <w:r w:rsidR="00F93272" w:rsidRPr="00F93272">
        <w:rPr>
          <w:i/>
          <w:sz w:val="28"/>
          <w:szCs w:val="28"/>
          <w:lang w:val="sv-SE"/>
        </w:rPr>
        <w:t>(Bằng chữ: Một tỷ</w:t>
      </w:r>
      <w:r w:rsidR="00F33B9B">
        <w:rPr>
          <w:i/>
          <w:sz w:val="28"/>
          <w:szCs w:val="28"/>
          <w:lang w:val="sv-SE"/>
        </w:rPr>
        <w:t>,</w:t>
      </w:r>
      <w:r w:rsidR="00F93272" w:rsidRPr="00F93272">
        <w:rPr>
          <w:i/>
          <w:sz w:val="28"/>
          <w:szCs w:val="28"/>
          <w:lang w:val="sv-SE"/>
        </w:rPr>
        <w:t xml:space="preserve"> không trăm </w:t>
      </w:r>
      <w:r w:rsidR="00F33B9B">
        <w:rPr>
          <w:i/>
          <w:sz w:val="28"/>
          <w:szCs w:val="28"/>
          <w:lang w:val="sv-SE"/>
        </w:rPr>
        <w:t xml:space="preserve">lẻ </w:t>
      </w:r>
      <w:r w:rsidR="00F93272" w:rsidRPr="00F93272">
        <w:rPr>
          <w:i/>
          <w:sz w:val="28"/>
          <w:szCs w:val="28"/>
          <w:lang w:val="sv-SE"/>
        </w:rPr>
        <w:t>sáu triệu, sáu trăm năm mươi sáu nghìn</w:t>
      </w:r>
      <w:r w:rsidR="00F33B9B">
        <w:rPr>
          <w:i/>
          <w:sz w:val="28"/>
          <w:szCs w:val="28"/>
          <w:lang w:val="sv-SE"/>
        </w:rPr>
        <w:t>, không trăm</w:t>
      </w:r>
      <w:r w:rsidR="00F93272" w:rsidRPr="00F93272">
        <w:rPr>
          <w:i/>
          <w:sz w:val="28"/>
          <w:szCs w:val="28"/>
          <w:lang w:val="sv-SE"/>
        </w:rPr>
        <w:t xml:space="preserve"> lẻ một đồng)</w:t>
      </w:r>
      <w:r w:rsidRPr="00E2246A">
        <w:rPr>
          <w:i/>
          <w:sz w:val="28"/>
          <w:szCs w:val="28"/>
          <w:lang w:val="sv-SE"/>
        </w:rPr>
        <w:t>.</w:t>
      </w:r>
    </w:p>
    <w:p w14:paraId="048FC04E" w14:textId="22E03AFC" w:rsidR="00F0409D" w:rsidRDefault="00792315" w:rsidP="00F93272">
      <w:pPr>
        <w:widowControl w:val="0"/>
        <w:spacing w:after="80" w:line="240" w:lineRule="auto"/>
        <w:ind w:firstLine="720"/>
        <w:jc w:val="both"/>
        <w:rPr>
          <w:bCs/>
          <w:sz w:val="28"/>
          <w:lang w:val="sv-SE"/>
        </w:rPr>
      </w:pPr>
      <w:r w:rsidRPr="00792315">
        <w:rPr>
          <w:b/>
          <w:bCs/>
          <w:i/>
          <w:sz w:val="28"/>
          <w:szCs w:val="28"/>
          <w:lang w:val="sv-SE"/>
        </w:rPr>
        <w:t>4.3. Lý do điều chỉnh:</w:t>
      </w:r>
      <w:r>
        <w:rPr>
          <w:b/>
          <w:bCs/>
          <w:iCs/>
          <w:sz w:val="28"/>
          <w:szCs w:val="28"/>
          <w:lang w:val="sv-SE"/>
        </w:rPr>
        <w:t xml:space="preserve"> </w:t>
      </w:r>
      <w:r w:rsidRPr="00633FAA">
        <w:rPr>
          <w:bCs/>
          <w:sz w:val="28"/>
          <w:lang w:val="sv-SE"/>
        </w:rPr>
        <w:t>Phương án</w:t>
      </w:r>
      <w:r>
        <w:rPr>
          <w:bCs/>
          <w:sz w:val="28"/>
          <w:lang w:val="sv-SE"/>
        </w:rPr>
        <w:t xml:space="preserve"> chỉ trả</w:t>
      </w:r>
      <w:r w:rsidRPr="00633FAA">
        <w:rPr>
          <w:bCs/>
          <w:sz w:val="28"/>
          <w:lang w:val="sv-SE"/>
        </w:rPr>
        <w:t xml:space="preserve"> tiền dịch vụ môi trường rừng năm 2026</w:t>
      </w:r>
      <w:r>
        <w:rPr>
          <w:bCs/>
          <w:sz w:val="28"/>
          <w:lang w:val="sv-SE"/>
        </w:rPr>
        <w:t xml:space="preserve"> chỉ sử dụng chi cho công tác thực hiện chốt chặn, tuần tra, quản lý, bảo vệ rừng và Phòng cháy, chữa cháy rừng đối với diện tích rừng do Ủy ban nhân dân xã quả</w:t>
      </w:r>
      <w:r w:rsidR="009965A2">
        <w:rPr>
          <w:bCs/>
          <w:sz w:val="28"/>
          <w:lang w:val="sv-SE"/>
        </w:rPr>
        <w:t>n lý.</w:t>
      </w:r>
    </w:p>
    <w:p w14:paraId="2E411981" w14:textId="604BFB4F" w:rsidR="00902960" w:rsidRDefault="00902960" w:rsidP="00F93272">
      <w:pPr>
        <w:widowControl w:val="0"/>
        <w:spacing w:after="80" w:line="240" w:lineRule="auto"/>
        <w:ind w:firstLine="720"/>
        <w:jc w:val="both"/>
        <w:rPr>
          <w:bCs/>
          <w:sz w:val="28"/>
          <w:lang w:val="sv-SE"/>
        </w:rPr>
      </w:pPr>
      <w:r>
        <w:rPr>
          <w:bCs/>
          <w:sz w:val="28"/>
          <w:lang w:val="sv-SE"/>
        </w:rPr>
        <w:t>- Giảm chi phí p</w:t>
      </w:r>
      <w:r w:rsidRPr="00902960">
        <w:rPr>
          <w:bCs/>
          <w:sz w:val="28"/>
          <w:lang w:val="sv-SE"/>
        </w:rPr>
        <w:t>hổ biến, tuyên truyền giáo dục pháp luật và tập huấn, bồi dưỡng nghiệp vụ quản lý bảo vệ rừng</w:t>
      </w:r>
      <w:r>
        <w:rPr>
          <w:bCs/>
          <w:sz w:val="28"/>
          <w:lang w:val="sv-SE"/>
        </w:rPr>
        <w:t>.</w:t>
      </w:r>
    </w:p>
    <w:p w14:paraId="123960B5" w14:textId="123277B6" w:rsidR="00983FCB" w:rsidRDefault="00983FCB" w:rsidP="00F93272">
      <w:pPr>
        <w:widowControl w:val="0"/>
        <w:spacing w:after="80" w:line="240" w:lineRule="auto"/>
        <w:ind w:firstLine="720"/>
        <w:jc w:val="both"/>
        <w:rPr>
          <w:bCs/>
          <w:iCs/>
          <w:sz w:val="28"/>
          <w:szCs w:val="28"/>
          <w:lang w:val="sv-SE"/>
        </w:rPr>
      </w:pPr>
      <w:r>
        <w:rPr>
          <w:bCs/>
          <w:iCs/>
          <w:sz w:val="28"/>
          <w:szCs w:val="28"/>
          <w:lang w:val="sv-SE"/>
        </w:rPr>
        <w:t xml:space="preserve">- </w:t>
      </w:r>
      <w:r w:rsidRPr="00983FCB">
        <w:rPr>
          <w:bCs/>
          <w:iCs/>
          <w:sz w:val="28"/>
          <w:szCs w:val="28"/>
          <w:lang w:val="sv-SE"/>
        </w:rPr>
        <w:t>Cắt giảm chi phí hỗ trợ chi cho đối tượng nhận giao rừng 18 hộ gia đình, cá nhân</w:t>
      </w:r>
      <w:r>
        <w:rPr>
          <w:bCs/>
          <w:iCs/>
          <w:sz w:val="28"/>
          <w:szCs w:val="28"/>
          <w:lang w:val="sv-SE"/>
        </w:rPr>
        <w:t>.</w:t>
      </w:r>
    </w:p>
    <w:p w14:paraId="133ADC82" w14:textId="31630889" w:rsidR="005610DC" w:rsidRPr="005610DC" w:rsidRDefault="005610DC" w:rsidP="00F93272">
      <w:pPr>
        <w:widowControl w:val="0"/>
        <w:spacing w:after="80" w:line="240" w:lineRule="auto"/>
        <w:ind w:firstLine="720"/>
        <w:jc w:val="both"/>
        <w:rPr>
          <w:bCs/>
          <w:iCs/>
          <w:sz w:val="28"/>
          <w:szCs w:val="28"/>
          <w:lang w:val="sv-SE"/>
        </w:rPr>
      </w:pPr>
      <w:r w:rsidRPr="005610DC">
        <w:rPr>
          <w:bCs/>
          <w:iCs/>
          <w:sz w:val="28"/>
          <w:szCs w:val="28"/>
          <w:lang w:val="sv-SE"/>
        </w:rPr>
        <w:t xml:space="preserve">- Tăng số ngày </w:t>
      </w:r>
      <w:r w:rsidRPr="00F33B9B">
        <w:rPr>
          <w:rFonts w:eastAsia="Times New Roman" w:cs="Times New Roman"/>
          <w:color w:val="000000"/>
          <w:sz w:val="28"/>
          <w:szCs w:val="28"/>
          <w:lang w:val="sv-SE"/>
        </w:rPr>
        <w:t>thực hiện công tác chốt chặn, ngăn chặn phá rừng từ 30 ngày lên 60 ngày.</w:t>
      </w:r>
    </w:p>
    <w:p w14:paraId="7081AA7F" w14:textId="6DD44CB5" w:rsidR="00DD70EC" w:rsidRPr="00F0409D" w:rsidRDefault="00DD70EC" w:rsidP="00F93272">
      <w:pPr>
        <w:widowControl w:val="0"/>
        <w:spacing w:after="80" w:line="240" w:lineRule="auto"/>
        <w:ind w:firstLine="720"/>
        <w:jc w:val="center"/>
        <w:rPr>
          <w:b/>
          <w:bCs/>
          <w:iCs/>
          <w:sz w:val="28"/>
          <w:szCs w:val="28"/>
          <w:lang w:val="sv-SE"/>
        </w:rPr>
      </w:pPr>
      <w:r w:rsidRPr="00633FAA">
        <w:rPr>
          <w:i/>
          <w:sz w:val="28"/>
          <w:szCs w:val="28"/>
          <w:lang w:val="sv-SE"/>
        </w:rPr>
        <w:t>(</w:t>
      </w:r>
      <w:r w:rsidR="00F0409D">
        <w:rPr>
          <w:i/>
          <w:sz w:val="28"/>
          <w:szCs w:val="28"/>
          <w:lang w:val="sv-SE"/>
        </w:rPr>
        <w:t>Có dự thảo Nghị quyết đính</w:t>
      </w:r>
      <w:r w:rsidRPr="00633FAA">
        <w:rPr>
          <w:i/>
          <w:sz w:val="28"/>
          <w:szCs w:val="28"/>
          <w:lang w:val="sv-SE"/>
        </w:rPr>
        <w:t xml:space="preserve"> kèm).</w:t>
      </w:r>
    </w:p>
    <w:p w14:paraId="1AB0BAA3" w14:textId="2C0BC612" w:rsidR="00DD70EC" w:rsidRPr="00633FAA" w:rsidRDefault="00F0409D" w:rsidP="00F93272">
      <w:pPr>
        <w:widowControl w:val="0"/>
        <w:spacing w:after="80" w:line="240" w:lineRule="auto"/>
        <w:ind w:firstLine="720"/>
        <w:jc w:val="both"/>
        <w:rPr>
          <w:sz w:val="28"/>
          <w:szCs w:val="28"/>
          <w:lang w:val="sv-SE"/>
        </w:rPr>
      </w:pPr>
      <w:r w:rsidRPr="00F0409D">
        <w:rPr>
          <w:sz w:val="28"/>
          <w:szCs w:val="28"/>
          <w:lang w:val="sv-SE"/>
        </w:rPr>
        <w:t>Ủy ban nhân dân xã Quảng Phú kính trình Thường trực Đảng ủy xã, Ban Thường vụ Đảng uỷ xã, Thường trực Hội đồng nhân dân xã xem xét, cho ý kiến chỉ đạo</w:t>
      </w:r>
      <w:r w:rsidR="00DD70EC" w:rsidRPr="00633FAA">
        <w:rPr>
          <w:sz w:val="28"/>
          <w:szCs w:val="28"/>
          <w:lang w:val="sv-SE"/>
        </w:rPr>
        <w:t>./.</w:t>
      </w:r>
    </w:p>
    <w:tbl>
      <w:tblPr>
        <w:tblW w:w="0" w:type="auto"/>
        <w:tblInd w:w="-5" w:type="dxa"/>
        <w:tblLook w:val="01E0" w:firstRow="1" w:lastRow="1" w:firstColumn="1" w:lastColumn="1" w:noHBand="0" w:noVBand="0"/>
      </w:tblPr>
      <w:tblGrid>
        <w:gridCol w:w="4382"/>
        <w:gridCol w:w="4685"/>
      </w:tblGrid>
      <w:tr w:rsidR="00586A66" w:rsidRPr="000B5AD1" w14:paraId="59E6B04C" w14:textId="77777777" w:rsidTr="007D7858">
        <w:tc>
          <w:tcPr>
            <w:tcW w:w="4382" w:type="dxa"/>
          </w:tcPr>
          <w:p w14:paraId="625CD6F8" w14:textId="77777777" w:rsidR="00586A66" w:rsidRPr="00633FAA" w:rsidRDefault="00586A66" w:rsidP="003674D0">
            <w:pPr>
              <w:spacing w:after="0" w:line="240" w:lineRule="auto"/>
              <w:jc w:val="both"/>
              <w:rPr>
                <w:b/>
                <w:i/>
                <w:szCs w:val="24"/>
                <w:lang w:val="sv-SE"/>
              </w:rPr>
            </w:pPr>
            <w:r w:rsidRPr="00633FAA">
              <w:rPr>
                <w:b/>
                <w:i/>
                <w:szCs w:val="24"/>
                <w:lang w:val="sv-SE"/>
              </w:rPr>
              <w:t>Nơi nhận:</w:t>
            </w:r>
          </w:p>
          <w:p w14:paraId="3079CC51" w14:textId="1BF9DEA6" w:rsidR="003674D0" w:rsidRPr="00633FAA" w:rsidRDefault="003674D0" w:rsidP="003674D0">
            <w:pPr>
              <w:spacing w:after="0" w:line="240" w:lineRule="auto"/>
              <w:ind w:left="-108"/>
              <w:jc w:val="both"/>
              <w:rPr>
                <w:sz w:val="22"/>
                <w:lang w:val="sv-SE"/>
              </w:rPr>
            </w:pPr>
            <w:r w:rsidRPr="00633FAA">
              <w:rPr>
                <w:bCs/>
                <w:iCs/>
                <w:sz w:val="22"/>
                <w:lang w:val="sv-SE"/>
              </w:rPr>
              <w:t xml:space="preserve">   - </w:t>
            </w:r>
            <w:r w:rsidRPr="00633FAA">
              <w:rPr>
                <w:sz w:val="22"/>
                <w:lang w:val="sv-SE"/>
              </w:rPr>
              <w:t>Như trên;</w:t>
            </w:r>
          </w:p>
          <w:p w14:paraId="73B6A542" w14:textId="405FFEF6" w:rsidR="003674D0" w:rsidRPr="00633FAA" w:rsidRDefault="003674D0" w:rsidP="003674D0">
            <w:pPr>
              <w:spacing w:after="0" w:line="240" w:lineRule="auto"/>
              <w:ind w:left="-108"/>
              <w:jc w:val="both"/>
              <w:rPr>
                <w:sz w:val="22"/>
                <w:lang w:val="sv-SE"/>
              </w:rPr>
            </w:pPr>
            <w:r w:rsidRPr="00633FAA">
              <w:rPr>
                <w:sz w:val="22"/>
                <w:lang w:val="sv-SE"/>
              </w:rPr>
              <w:t xml:space="preserve">   - Các Ban HĐND x</w:t>
            </w:r>
            <w:r w:rsidRPr="00633FAA">
              <w:rPr>
                <w:rFonts w:cs="VNI-Times"/>
                <w:sz w:val="22"/>
                <w:lang w:val="sv-SE"/>
              </w:rPr>
              <w:t>ã</w:t>
            </w:r>
            <w:r w:rsidRPr="00633FAA">
              <w:rPr>
                <w:sz w:val="22"/>
                <w:lang w:val="sv-SE"/>
              </w:rPr>
              <w:t xml:space="preserve">; </w:t>
            </w:r>
          </w:p>
          <w:p w14:paraId="40EEBFF9" w14:textId="77E55792" w:rsidR="003674D0" w:rsidRPr="00633FAA" w:rsidRDefault="003674D0" w:rsidP="003674D0">
            <w:pPr>
              <w:spacing w:after="0" w:line="240" w:lineRule="auto"/>
              <w:ind w:left="-108"/>
              <w:jc w:val="both"/>
              <w:rPr>
                <w:sz w:val="22"/>
                <w:lang w:val="sv-SE"/>
              </w:rPr>
            </w:pPr>
            <w:r w:rsidRPr="00633FAA">
              <w:rPr>
                <w:sz w:val="22"/>
                <w:lang w:val="sv-SE"/>
              </w:rPr>
              <w:t xml:space="preserve">   - CT, các PCT UBND xã; </w:t>
            </w:r>
          </w:p>
          <w:p w14:paraId="22479BFC" w14:textId="02FB16B0" w:rsidR="003674D0" w:rsidRPr="00633FAA" w:rsidRDefault="003674D0" w:rsidP="003674D0">
            <w:pPr>
              <w:spacing w:after="0" w:line="240" w:lineRule="auto"/>
              <w:ind w:left="-108"/>
              <w:jc w:val="both"/>
              <w:rPr>
                <w:sz w:val="22"/>
                <w:lang w:val="sv-SE"/>
              </w:rPr>
            </w:pPr>
            <w:r w:rsidRPr="00633FAA">
              <w:rPr>
                <w:sz w:val="22"/>
                <w:lang w:val="sv-SE"/>
              </w:rPr>
              <w:t xml:space="preserve">   - Phòng Kinh tế x</w:t>
            </w:r>
            <w:r w:rsidRPr="00633FAA">
              <w:rPr>
                <w:rFonts w:cs="VNI-Times"/>
                <w:sz w:val="22"/>
                <w:lang w:val="sv-SE"/>
              </w:rPr>
              <w:t>ã</w:t>
            </w:r>
            <w:r w:rsidRPr="00633FAA">
              <w:rPr>
                <w:sz w:val="22"/>
                <w:lang w:val="sv-SE"/>
              </w:rPr>
              <w:t>;</w:t>
            </w:r>
          </w:p>
          <w:p w14:paraId="3037D4EF" w14:textId="62FC1E47" w:rsidR="003674D0" w:rsidRPr="00633FAA" w:rsidRDefault="003674D0" w:rsidP="003674D0">
            <w:pPr>
              <w:spacing w:after="0" w:line="240" w:lineRule="auto"/>
              <w:ind w:left="-108"/>
              <w:jc w:val="both"/>
              <w:rPr>
                <w:sz w:val="22"/>
                <w:lang w:val="sv-SE"/>
              </w:rPr>
            </w:pPr>
            <w:r w:rsidRPr="00633FAA">
              <w:rPr>
                <w:sz w:val="22"/>
                <w:lang w:val="sv-SE"/>
              </w:rPr>
              <w:t xml:space="preserve">   - CVP, PCVP. HĐND&amp;UBND x</w:t>
            </w:r>
            <w:r w:rsidRPr="00633FAA">
              <w:rPr>
                <w:rFonts w:cs="VNI-Times"/>
                <w:sz w:val="22"/>
                <w:lang w:val="sv-SE"/>
              </w:rPr>
              <w:t>ã</w:t>
            </w:r>
            <w:r w:rsidRPr="00633FAA">
              <w:rPr>
                <w:sz w:val="22"/>
                <w:lang w:val="sv-SE"/>
              </w:rPr>
              <w:t>;</w:t>
            </w:r>
          </w:p>
          <w:p w14:paraId="68F0AC1D" w14:textId="2FB05D59" w:rsidR="003674D0" w:rsidRPr="00633FAA" w:rsidRDefault="003674D0" w:rsidP="003674D0">
            <w:pPr>
              <w:spacing w:after="0" w:line="240" w:lineRule="auto"/>
              <w:ind w:left="-108"/>
              <w:jc w:val="both"/>
              <w:rPr>
                <w:sz w:val="22"/>
                <w:lang w:val="sv-SE"/>
              </w:rPr>
            </w:pPr>
            <w:r w:rsidRPr="00633FAA">
              <w:rPr>
                <w:sz w:val="22"/>
                <w:lang w:val="sv-SE"/>
              </w:rPr>
              <w:t xml:space="preserve">   - Lưu: VT</w:t>
            </w:r>
            <w:r w:rsidRPr="00633FAA">
              <w:rPr>
                <w:bCs/>
                <w:iCs/>
                <w:sz w:val="22"/>
                <w:lang w:val="sv-SE"/>
              </w:rPr>
              <w:t>.</w:t>
            </w:r>
          </w:p>
          <w:p w14:paraId="59E61D05" w14:textId="1DB47F06" w:rsidR="00586A66" w:rsidRPr="00633FAA" w:rsidRDefault="00586A66" w:rsidP="00BF6E39">
            <w:pPr>
              <w:spacing w:after="0" w:line="240" w:lineRule="auto"/>
              <w:jc w:val="both"/>
              <w:rPr>
                <w:lang w:val="sv-SE"/>
              </w:rPr>
            </w:pPr>
          </w:p>
        </w:tc>
        <w:tc>
          <w:tcPr>
            <w:tcW w:w="4685" w:type="dxa"/>
          </w:tcPr>
          <w:p w14:paraId="7327FBCE" w14:textId="5250F5A6" w:rsidR="00910A21" w:rsidRPr="00633FAA" w:rsidRDefault="00910A21" w:rsidP="00BF6E39">
            <w:pPr>
              <w:spacing w:after="0" w:line="240" w:lineRule="auto"/>
              <w:jc w:val="center"/>
              <w:rPr>
                <w:b/>
                <w:sz w:val="28"/>
                <w:szCs w:val="28"/>
                <w:lang w:val="sv-SE"/>
              </w:rPr>
            </w:pPr>
            <w:r>
              <w:rPr>
                <w:b/>
                <w:sz w:val="28"/>
                <w:szCs w:val="28"/>
                <w:lang w:val="sv-SE"/>
              </w:rPr>
              <w:t>CHỦ TỊCH</w:t>
            </w:r>
          </w:p>
          <w:p w14:paraId="1082B5C3" w14:textId="77777777" w:rsidR="00586A66" w:rsidRPr="00633FAA" w:rsidRDefault="00586A66" w:rsidP="00BF6E39">
            <w:pPr>
              <w:spacing w:after="0" w:line="240" w:lineRule="auto"/>
              <w:jc w:val="center"/>
              <w:rPr>
                <w:b/>
                <w:sz w:val="28"/>
                <w:szCs w:val="28"/>
                <w:lang w:val="sv-SE"/>
              </w:rPr>
            </w:pPr>
          </w:p>
          <w:p w14:paraId="0183C61F" w14:textId="77777777" w:rsidR="00586A66" w:rsidRPr="00633FAA" w:rsidRDefault="00586A66" w:rsidP="00BF6E39">
            <w:pPr>
              <w:spacing w:after="0" w:line="240" w:lineRule="auto"/>
              <w:jc w:val="center"/>
              <w:rPr>
                <w:b/>
                <w:sz w:val="28"/>
                <w:szCs w:val="28"/>
                <w:lang w:val="sv-SE"/>
              </w:rPr>
            </w:pPr>
          </w:p>
          <w:p w14:paraId="3754434B" w14:textId="77777777" w:rsidR="00586A66" w:rsidRDefault="00586A66" w:rsidP="00BF6E39">
            <w:pPr>
              <w:spacing w:after="0" w:line="240" w:lineRule="auto"/>
              <w:jc w:val="center"/>
              <w:rPr>
                <w:b/>
                <w:sz w:val="28"/>
                <w:szCs w:val="28"/>
                <w:lang w:val="sv-SE"/>
              </w:rPr>
            </w:pPr>
          </w:p>
          <w:p w14:paraId="09DCCD8F" w14:textId="77777777" w:rsidR="00F33B9B" w:rsidRPr="00633FAA" w:rsidRDefault="00F33B9B" w:rsidP="00BF6E39">
            <w:pPr>
              <w:spacing w:after="0" w:line="240" w:lineRule="auto"/>
              <w:jc w:val="center"/>
              <w:rPr>
                <w:b/>
                <w:sz w:val="28"/>
                <w:szCs w:val="28"/>
                <w:lang w:val="sv-SE"/>
              </w:rPr>
            </w:pPr>
          </w:p>
          <w:p w14:paraId="3422AFAE" w14:textId="77777777" w:rsidR="00BF6E39" w:rsidRDefault="00BF6E39" w:rsidP="00BF6E39">
            <w:pPr>
              <w:spacing w:after="0" w:line="240" w:lineRule="auto"/>
              <w:jc w:val="center"/>
              <w:rPr>
                <w:b/>
                <w:sz w:val="28"/>
                <w:szCs w:val="28"/>
                <w:lang w:val="sv-SE"/>
              </w:rPr>
            </w:pPr>
          </w:p>
          <w:p w14:paraId="2695A4C4" w14:textId="5D350583" w:rsidR="00586A66" w:rsidRPr="00633FAA" w:rsidRDefault="00586A66" w:rsidP="00BF6E39">
            <w:pPr>
              <w:spacing w:after="0" w:line="240" w:lineRule="auto"/>
              <w:jc w:val="center"/>
              <w:rPr>
                <w:b/>
                <w:sz w:val="28"/>
                <w:szCs w:val="28"/>
                <w:lang w:val="sv-SE"/>
              </w:rPr>
            </w:pPr>
          </w:p>
          <w:p w14:paraId="55DEA82D" w14:textId="0344CD7F" w:rsidR="00586A66" w:rsidRPr="00910A21" w:rsidRDefault="00F0409D" w:rsidP="00BF6E39">
            <w:pPr>
              <w:spacing w:after="0" w:line="240" w:lineRule="auto"/>
              <w:jc w:val="center"/>
              <w:rPr>
                <w:b/>
                <w:sz w:val="28"/>
                <w:szCs w:val="28"/>
                <w:lang w:val="sv-SE"/>
              </w:rPr>
            </w:pPr>
            <w:r>
              <w:rPr>
                <w:b/>
                <w:sz w:val="28"/>
                <w:szCs w:val="28"/>
                <w:lang w:val="sv-SE"/>
              </w:rPr>
              <w:t>Phạm Ngọc Vũ</w:t>
            </w:r>
          </w:p>
        </w:tc>
      </w:tr>
    </w:tbl>
    <w:p w14:paraId="411EB10E" w14:textId="77777777" w:rsidR="00D36454" w:rsidRPr="00910A21" w:rsidRDefault="00D36454" w:rsidP="00D36454">
      <w:pPr>
        <w:spacing w:after="0"/>
        <w:rPr>
          <w:b/>
          <w:i/>
          <w:sz w:val="26"/>
          <w:szCs w:val="26"/>
          <w:lang w:val="sv-SE"/>
        </w:rPr>
      </w:pPr>
    </w:p>
    <w:sectPr w:rsidR="00D36454" w:rsidRPr="00910A21" w:rsidSect="003D370E">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3C547" w14:textId="77777777" w:rsidR="000A657C" w:rsidRDefault="000A657C" w:rsidP="000E7083">
      <w:pPr>
        <w:spacing w:after="0" w:line="240" w:lineRule="auto"/>
      </w:pPr>
      <w:r>
        <w:separator/>
      </w:r>
    </w:p>
  </w:endnote>
  <w:endnote w:type="continuationSeparator" w:id="0">
    <w:p w14:paraId="5A2B2F8F" w14:textId="77777777" w:rsidR="000A657C" w:rsidRDefault="000A657C" w:rsidP="000E7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80DA8" w14:textId="77777777" w:rsidR="000A657C" w:rsidRDefault="000A657C" w:rsidP="000E7083">
      <w:pPr>
        <w:spacing w:after="0" w:line="240" w:lineRule="auto"/>
      </w:pPr>
      <w:r>
        <w:separator/>
      </w:r>
    </w:p>
  </w:footnote>
  <w:footnote w:type="continuationSeparator" w:id="0">
    <w:p w14:paraId="36C9BCA7" w14:textId="77777777" w:rsidR="000A657C" w:rsidRDefault="000A657C" w:rsidP="000E7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236841"/>
      <w:docPartObj>
        <w:docPartGallery w:val="Page Numbers (Top of Page)"/>
        <w:docPartUnique/>
      </w:docPartObj>
    </w:sdtPr>
    <w:sdtEndPr>
      <w:rPr>
        <w:noProof/>
      </w:rPr>
    </w:sdtEndPr>
    <w:sdtContent>
      <w:p w14:paraId="5B3D24F5" w14:textId="58809A8B" w:rsidR="000E7083" w:rsidRDefault="000E7083">
        <w:pPr>
          <w:pStyle w:val="Header"/>
          <w:jc w:val="center"/>
        </w:pPr>
        <w:r>
          <w:fldChar w:fldCharType="begin"/>
        </w:r>
        <w:r>
          <w:instrText xml:space="preserve"> PAGE   \* MERGEFORMAT </w:instrText>
        </w:r>
        <w:r>
          <w:fldChar w:fldCharType="separate"/>
        </w:r>
        <w:r w:rsidR="00BA68EC">
          <w:rPr>
            <w:noProof/>
          </w:rPr>
          <w:t>5</w:t>
        </w:r>
        <w:r>
          <w:rPr>
            <w:noProof/>
          </w:rPr>
          <w:fldChar w:fldCharType="end"/>
        </w:r>
      </w:p>
    </w:sdtContent>
  </w:sdt>
  <w:p w14:paraId="68896455" w14:textId="77777777" w:rsidR="000E7083" w:rsidRDefault="000E70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54"/>
    <w:rsid w:val="00003411"/>
    <w:rsid w:val="000069B0"/>
    <w:rsid w:val="000257D6"/>
    <w:rsid w:val="0003380B"/>
    <w:rsid w:val="00042DCB"/>
    <w:rsid w:val="000520C9"/>
    <w:rsid w:val="00073BE9"/>
    <w:rsid w:val="00097943"/>
    <w:rsid w:val="00097F9E"/>
    <w:rsid w:val="000A657C"/>
    <w:rsid w:val="000B2C55"/>
    <w:rsid w:val="000B4A77"/>
    <w:rsid w:val="000B5AD1"/>
    <w:rsid w:val="000D29A4"/>
    <w:rsid w:val="000E23E5"/>
    <w:rsid w:val="000E7063"/>
    <w:rsid w:val="000E7083"/>
    <w:rsid w:val="000E798F"/>
    <w:rsid w:val="000F33A3"/>
    <w:rsid w:val="001229BC"/>
    <w:rsid w:val="00124D29"/>
    <w:rsid w:val="00130E6B"/>
    <w:rsid w:val="001357A6"/>
    <w:rsid w:val="00137994"/>
    <w:rsid w:val="00146C68"/>
    <w:rsid w:val="00150CEC"/>
    <w:rsid w:val="00151CC1"/>
    <w:rsid w:val="00153A1F"/>
    <w:rsid w:val="00155F81"/>
    <w:rsid w:val="00175CB5"/>
    <w:rsid w:val="00182692"/>
    <w:rsid w:val="00187670"/>
    <w:rsid w:val="00191D4A"/>
    <w:rsid w:val="00196F3F"/>
    <w:rsid w:val="001A0318"/>
    <w:rsid w:val="001A09C5"/>
    <w:rsid w:val="001A2746"/>
    <w:rsid w:val="001A4018"/>
    <w:rsid w:val="001B54E3"/>
    <w:rsid w:val="001C4571"/>
    <w:rsid w:val="001D24BC"/>
    <w:rsid w:val="001D3F96"/>
    <w:rsid w:val="001D6AB7"/>
    <w:rsid w:val="001E1D18"/>
    <w:rsid w:val="001E6062"/>
    <w:rsid w:val="0021203D"/>
    <w:rsid w:val="0022193F"/>
    <w:rsid w:val="00226425"/>
    <w:rsid w:val="00231775"/>
    <w:rsid w:val="0024441A"/>
    <w:rsid w:val="00255CBD"/>
    <w:rsid w:val="002575C7"/>
    <w:rsid w:val="00276E0C"/>
    <w:rsid w:val="0028097D"/>
    <w:rsid w:val="00292E6C"/>
    <w:rsid w:val="002A5453"/>
    <w:rsid w:val="002B0B5A"/>
    <w:rsid w:val="002C4B62"/>
    <w:rsid w:val="002D0C29"/>
    <w:rsid w:val="002D55CF"/>
    <w:rsid w:val="002E14E8"/>
    <w:rsid w:val="002F214A"/>
    <w:rsid w:val="002F6547"/>
    <w:rsid w:val="00323CCF"/>
    <w:rsid w:val="0035352B"/>
    <w:rsid w:val="00361432"/>
    <w:rsid w:val="00364517"/>
    <w:rsid w:val="003674D0"/>
    <w:rsid w:val="003836C2"/>
    <w:rsid w:val="00386A98"/>
    <w:rsid w:val="00395340"/>
    <w:rsid w:val="003A558E"/>
    <w:rsid w:val="003D370E"/>
    <w:rsid w:val="003D6AD7"/>
    <w:rsid w:val="003E2416"/>
    <w:rsid w:val="00430405"/>
    <w:rsid w:val="0043071D"/>
    <w:rsid w:val="00433510"/>
    <w:rsid w:val="00440E7F"/>
    <w:rsid w:val="004435D3"/>
    <w:rsid w:val="00460EB0"/>
    <w:rsid w:val="00472583"/>
    <w:rsid w:val="004871BC"/>
    <w:rsid w:val="004A139D"/>
    <w:rsid w:val="004A1C47"/>
    <w:rsid w:val="004A33FC"/>
    <w:rsid w:val="004B27FD"/>
    <w:rsid w:val="004C22E9"/>
    <w:rsid w:val="004C4FFE"/>
    <w:rsid w:val="004D2689"/>
    <w:rsid w:val="004D6BFE"/>
    <w:rsid w:val="004D7ED9"/>
    <w:rsid w:val="004E3D04"/>
    <w:rsid w:val="004E5AF2"/>
    <w:rsid w:val="004E6E12"/>
    <w:rsid w:val="00500BFD"/>
    <w:rsid w:val="005022F0"/>
    <w:rsid w:val="00504A47"/>
    <w:rsid w:val="00516A02"/>
    <w:rsid w:val="005329A6"/>
    <w:rsid w:val="00532D77"/>
    <w:rsid w:val="005610DC"/>
    <w:rsid w:val="00571A46"/>
    <w:rsid w:val="00586A66"/>
    <w:rsid w:val="005A1429"/>
    <w:rsid w:val="005A3785"/>
    <w:rsid w:val="005B7A71"/>
    <w:rsid w:val="005C3B2D"/>
    <w:rsid w:val="005C3EF7"/>
    <w:rsid w:val="00604A93"/>
    <w:rsid w:val="006131C5"/>
    <w:rsid w:val="00617BD5"/>
    <w:rsid w:val="00633FAA"/>
    <w:rsid w:val="00683F6C"/>
    <w:rsid w:val="006F62C5"/>
    <w:rsid w:val="00702666"/>
    <w:rsid w:val="0070719D"/>
    <w:rsid w:val="007134CC"/>
    <w:rsid w:val="00713D8C"/>
    <w:rsid w:val="007165E4"/>
    <w:rsid w:val="00733E0A"/>
    <w:rsid w:val="007346C1"/>
    <w:rsid w:val="007439DA"/>
    <w:rsid w:val="00755BDD"/>
    <w:rsid w:val="0076165B"/>
    <w:rsid w:val="007661A4"/>
    <w:rsid w:val="007673A9"/>
    <w:rsid w:val="00792315"/>
    <w:rsid w:val="0079718F"/>
    <w:rsid w:val="007A117C"/>
    <w:rsid w:val="007D0AD3"/>
    <w:rsid w:val="007D7858"/>
    <w:rsid w:val="00801B8F"/>
    <w:rsid w:val="00804F26"/>
    <w:rsid w:val="00834B9C"/>
    <w:rsid w:val="00834FB2"/>
    <w:rsid w:val="00841098"/>
    <w:rsid w:val="008443DD"/>
    <w:rsid w:val="00846D03"/>
    <w:rsid w:val="00853EC5"/>
    <w:rsid w:val="00855C76"/>
    <w:rsid w:val="00875726"/>
    <w:rsid w:val="00875DF9"/>
    <w:rsid w:val="008835B4"/>
    <w:rsid w:val="008A0BE4"/>
    <w:rsid w:val="008A3E32"/>
    <w:rsid w:val="008A58DF"/>
    <w:rsid w:val="008B5F07"/>
    <w:rsid w:val="008C58D1"/>
    <w:rsid w:val="008D46A8"/>
    <w:rsid w:val="008E4137"/>
    <w:rsid w:val="00900BAD"/>
    <w:rsid w:val="00902960"/>
    <w:rsid w:val="00910A21"/>
    <w:rsid w:val="00921B9D"/>
    <w:rsid w:val="009221BF"/>
    <w:rsid w:val="0092652E"/>
    <w:rsid w:val="00937258"/>
    <w:rsid w:val="009447CD"/>
    <w:rsid w:val="00944F63"/>
    <w:rsid w:val="00950D8D"/>
    <w:rsid w:val="00956518"/>
    <w:rsid w:val="0096007D"/>
    <w:rsid w:val="00961E81"/>
    <w:rsid w:val="00983FCB"/>
    <w:rsid w:val="009965A2"/>
    <w:rsid w:val="009A1410"/>
    <w:rsid w:val="009A5256"/>
    <w:rsid w:val="009B22AE"/>
    <w:rsid w:val="009B53BD"/>
    <w:rsid w:val="009E5260"/>
    <w:rsid w:val="00A03E03"/>
    <w:rsid w:val="00A05FC7"/>
    <w:rsid w:val="00A176A2"/>
    <w:rsid w:val="00A212A2"/>
    <w:rsid w:val="00A260A1"/>
    <w:rsid w:val="00A34FB2"/>
    <w:rsid w:val="00A47D28"/>
    <w:rsid w:val="00A652FD"/>
    <w:rsid w:val="00A90338"/>
    <w:rsid w:val="00A938B3"/>
    <w:rsid w:val="00A94BB1"/>
    <w:rsid w:val="00AA7682"/>
    <w:rsid w:val="00AB6AD3"/>
    <w:rsid w:val="00AC3653"/>
    <w:rsid w:val="00AD2FA0"/>
    <w:rsid w:val="00AD32BA"/>
    <w:rsid w:val="00AE0C54"/>
    <w:rsid w:val="00AE34E2"/>
    <w:rsid w:val="00B07E5D"/>
    <w:rsid w:val="00B11638"/>
    <w:rsid w:val="00B16DAF"/>
    <w:rsid w:val="00B21799"/>
    <w:rsid w:val="00B45D89"/>
    <w:rsid w:val="00B73089"/>
    <w:rsid w:val="00B73C80"/>
    <w:rsid w:val="00B80F9E"/>
    <w:rsid w:val="00B83D0D"/>
    <w:rsid w:val="00B90312"/>
    <w:rsid w:val="00BA68EC"/>
    <w:rsid w:val="00BB216B"/>
    <w:rsid w:val="00BB2513"/>
    <w:rsid w:val="00BC4283"/>
    <w:rsid w:val="00BC5757"/>
    <w:rsid w:val="00BC5F52"/>
    <w:rsid w:val="00BD10DA"/>
    <w:rsid w:val="00BD2775"/>
    <w:rsid w:val="00BF179E"/>
    <w:rsid w:val="00BF4E5B"/>
    <w:rsid w:val="00BF6E39"/>
    <w:rsid w:val="00BF7E08"/>
    <w:rsid w:val="00C01097"/>
    <w:rsid w:val="00C17597"/>
    <w:rsid w:val="00C27DB8"/>
    <w:rsid w:val="00C50284"/>
    <w:rsid w:val="00C612C1"/>
    <w:rsid w:val="00C6574F"/>
    <w:rsid w:val="00C71F58"/>
    <w:rsid w:val="00C9781F"/>
    <w:rsid w:val="00CA214C"/>
    <w:rsid w:val="00CA6A2D"/>
    <w:rsid w:val="00CB2EB6"/>
    <w:rsid w:val="00CB6805"/>
    <w:rsid w:val="00CD23C2"/>
    <w:rsid w:val="00CE04F2"/>
    <w:rsid w:val="00CE4180"/>
    <w:rsid w:val="00CE6B47"/>
    <w:rsid w:val="00CF2FFB"/>
    <w:rsid w:val="00CF76DE"/>
    <w:rsid w:val="00D3081C"/>
    <w:rsid w:val="00D36454"/>
    <w:rsid w:val="00D409BA"/>
    <w:rsid w:val="00D45BB6"/>
    <w:rsid w:val="00D7279B"/>
    <w:rsid w:val="00D8594F"/>
    <w:rsid w:val="00D86385"/>
    <w:rsid w:val="00D931FB"/>
    <w:rsid w:val="00D95384"/>
    <w:rsid w:val="00DA1963"/>
    <w:rsid w:val="00DA3829"/>
    <w:rsid w:val="00DA4A86"/>
    <w:rsid w:val="00DB1799"/>
    <w:rsid w:val="00DD30B3"/>
    <w:rsid w:val="00DD70EC"/>
    <w:rsid w:val="00DE5D5A"/>
    <w:rsid w:val="00E04C7B"/>
    <w:rsid w:val="00E077E2"/>
    <w:rsid w:val="00E10939"/>
    <w:rsid w:val="00E11BDD"/>
    <w:rsid w:val="00E130B8"/>
    <w:rsid w:val="00E2246A"/>
    <w:rsid w:val="00E22AFB"/>
    <w:rsid w:val="00E3512B"/>
    <w:rsid w:val="00E47E4A"/>
    <w:rsid w:val="00E53E2F"/>
    <w:rsid w:val="00E61AB5"/>
    <w:rsid w:val="00E63D4C"/>
    <w:rsid w:val="00E82BD5"/>
    <w:rsid w:val="00E82CB8"/>
    <w:rsid w:val="00E86C33"/>
    <w:rsid w:val="00E920B4"/>
    <w:rsid w:val="00EA5810"/>
    <w:rsid w:val="00EA7361"/>
    <w:rsid w:val="00EB1685"/>
    <w:rsid w:val="00EC1609"/>
    <w:rsid w:val="00EC4FCB"/>
    <w:rsid w:val="00ED2502"/>
    <w:rsid w:val="00ED5256"/>
    <w:rsid w:val="00ED6001"/>
    <w:rsid w:val="00EF09F7"/>
    <w:rsid w:val="00F0409D"/>
    <w:rsid w:val="00F136F1"/>
    <w:rsid w:val="00F33B9B"/>
    <w:rsid w:val="00F41DE8"/>
    <w:rsid w:val="00F518E7"/>
    <w:rsid w:val="00F56E5A"/>
    <w:rsid w:val="00F716FF"/>
    <w:rsid w:val="00F77227"/>
    <w:rsid w:val="00F93272"/>
    <w:rsid w:val="00FA0BBB"/>
    <w:rsid w:val="00FB10E8"/>
    <w:rsid w:val="00FD5D3B"/>
    <w:rsid w:val="00FD74C3"/>
    <w:rsid w:val="00FE157A"/>
    <w:rsid w:val="00FE1A95"/>
    <w:rsid w:val="00FE4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488F"/>
  <w15:docId w15:val="{5F11EE9F-57E2-4E31-8A13-380E955D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A2D"/>
  </w:style>
  <w:style w:type="paragraph" w:styleId="Heading3">
    <w:name w:val="heading 3"/>
    <w:basedOn w:val="Normal"/>
    <w:next w:val="Normal"/>
    <w:link w:val="Heading3Char"/>
    <w:qFormat/>
    <w:rsid w:val="00361432"/>
    <w:pPr>
      <w:keepNext/>
      <w:spacing w:after="0" w:line="240" w:lineRule="auto"/>
      <w:jc w:val="center"/>
      <w:outlineLvl w:val="2"/>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7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361432"/>
    <w:rPr>
      <w:rFonts w:eastAsia="Times New Roman" w:cs="Times New Roman"/>
      <w:b/>
      <w:bCs/>
      <w:szCs w:val="24"/>
    </w:rPr>
  </w:style>
  <w:style w:type="paragraph" w:styleId="BodyTextIndent3">
    <w:name w:val="Body Text Indent 3"/>
    <w:basedOn w:val="Normal"/>
    <w:link w:val="BodyTextIndent3Char"/>
    <w:rsid w:val="004A1C47"/>
    <w:pPr>
      <w:spacing w:after="0" w:line="240" w:lineRule="auto"/>
      <w:ind w:firstLine="540"/>
      <w:jc w:val="both"/>
    </w:pPr>
    <w:rPr>
      <w:rFonts w:ascii="VNI-Times" w:eastAsia="Times New Roman" w:hAnsi="VNI-Times" w:cs="Times New Roman"/>
      <w:sz w:val="28"/>
      <w:szCs w:val="20"/>
    </w:rPr>
  </w:style>
  <w:style w:type="character" w:customStyle="1" w:styleId="BodyTextIndent3Char">
    <w:name w:val="Body Text Indent 3 Char"/>
    <w:basedOn w:val="DefaultParagraphFont"/>
    <w:link w:val="BodyTextIndent3"/>
    <w:rsid w:val="004A1C47"/>
    <w:rPr>
      <w:rFonts w:ascii="VNI-Times" w:eastAsia="Times New Roman" w:hAnsi="VNI-Times" w:cs="Times New Roman"/>
      <w:sz w:val="28"/>
      <w:szCs w:val="20"/>
    </w:rPr>
  </w:style>
  <w:style w:type="character" w:customStyle="1" w:styleId="fontstyle01">
    <w:name w:val="fontstyle01"/>
    <w:rsid w:val="004A1C47"/>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0E7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083"/>
  </w:style>
  <w:style w:type="paragraph" w:styleId="Footer">
    <w:name w:val="footer"/>
    <w:basedOn w:val="Normal"/>
    <w:link w:val="FooterChar"/>
    <w:uiPriority w:val="99"/>
    <w:unhideWhenUsed/>
    <w:rsid w:val="000E7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083"/>
  </w:style>
  <w:style w:type="paragraph" w:styleId="BalloonText">
    <w:name w:val="Balloon Text"/>
    <w:basedOn w:val="Normal"/>
    <w:link w:val="BalloonTextChar"/>
    <w:uiPriority w:val="99"/>
    <w:semiHidden/>
    <w:unhideWhenUsed/>
    <w:rsid w:val="00AE3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4E2"/>
    <w:rPr>
      <w:rFonts w:ascii="Segoe UI" w:hAnsi="Segoe UI" w:cs="Segoe UI"/>
      <w:sz w:val="18"/>
      <w:szCs w:val="18"/>
    </w:rPr>
  </w:style>
  <w:style w:type="paragraph" w:customStyle="1" w:styleId="Normalnew">
    <w:name w:val="Normal new"/>
    <w:basedOn w:val="Normal"/>
    <w:rsid w:val="00AB6AD3"/>
    <w:pPr>
      <w:spacing w:before="120" w:after="0" w:line="264" w:lineRule="auto"/>
      <w:ind w:firstLine="720"/>
      <w:jc w:val="both"/>
    </w:pPr>
    <w:rPr>
      <w:rFonts w:eastAsia="SimSun" w:cs="Times New Roman"/>
      <w:sz w:val="26"/>
      <w:szCs w:val="20"/>
    </w:rPr>
  </w:style>
  <w:style w:type="paragraph" w:styleId="BodyText">
    <w:name w:val="Body Text"/>
    <w:basedOn w:val="Normal"/>
    <w:link w:val="BodyTextChar"/>
    <w:rsid w:val="00BD10DA"/>
    <w:pPr>
      <w:spacing w:after="120" w:line="240" w:lineRule="auto"/>
      <w:jc w:val="both"/>
    </w:pPr>
    <w:rPr>
      <w:rFonts w:eastAsia="Times New Roman" w:cs="Times New Roman"/>
      <w:sz w:val="28"/>
      <w:szCs w:val="28"/>
    </w:rPr>
  </w:style>
  <w:style w:type="character" w:customStyle="1" w:styleId="BodyTextChar">
    <w:name w:val="Body Text Char"/>
    <w:basedOn w:val="DefaultParagraphFont"/>
    <w:link w:val="BodyText"/>
    <w:rsid w:val="00BD10DA"/>
    <w:rPr>
      <w:rFonts w:eastAsia="Times New Roman" w:cs="Times New Roman"/>
      <w:sz w:val="28"/>
      <w:szCs w:val="28"/>
    </w:rPr>
  </w:style>
  <w:style w:type="paragraph" w:styleId="ListParagraph">
    <w:name w:val="List Paragraph"/>
    <w:basedOn w:val="Normal"/>
    <w:uiPriority w:val="34"/>
    <w:qFormat/>
    <w:rsid w:val="00F93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2132">
      <w:bodyDiv w:val="1"/>
      <w:marLeft w:val="0"/>
      <w:marRight w:val="0"/>
      <w:marTop w:val="0"/>
      <w:marBottom w:val="0"/>
      <w:divBdr>
        <w:top w:val="none" w:sz="0" w:space="0" w:color="auto"/>
        <w:left w:val="none" w:sz="0" w:space="0" w:color="auto"/>
        <w:bottom w:val="none" w:sz="0" w:space="0" w:color="auto"/>
        <w:right w:val="none" w:sz="0" w:space="0" w:color="auto"/>
      </w:divBdr>
    </w:div>
    <w:div w:id="812214877">
      <w:bodyDiv w:val="1"/>
      <w:marLeft w:val="0"/>
      <w:marRight w:val="0"/>
      <w:marTop w:val="0"/>
      <w:marBottom w:val="0"/>
      <w:divBdr>
        <w:top w:val="none" w:sz="0" w:space="0" w:color="auto"/>
        <w:left w:val="none" w:sz="0" w:space="0" w:color="auto"/>
        <w:bottom w:val="none" w:sz="0" w:space="0" w:color="auto"/>
        <w:right w:val="none" w:sz="0" w:space="0" w:color="auto"/>
      </w:divBdr>
    </w:div>
    <w:div w:id="1788964866">
      <w:bodyDiv w:val="1"/>
      <w:marLeft w:val="0"/>
      <w:marRight w:val="0"/>
      <w:marTop w:val="0"/>
      <w:marBottom w:val="0"/>
      <w:divBdr>
        <w:top w:val="none" w:sz="0" w:space="0" w:color="auto"/>
        <w:left w:val="none" w:sz="0" w:space="0" w:color="auto"/>
        <w:bottom w:val="none" w:sz="0" w:space="0" w:color="auto"/>
        <w:right w:val="none" w:sz="0" w:space="0" w:color="auto"/>
      </w:divBdr>
    </w:div>
    <w:div w:id="1953395382">
      <w:bodyDiv w:val="1"/>
      <w:marLeft w:val="0"/>
      <w:marRight w:val="0"/>
      <w:marTop w:val="0"/>
      <w:marBottom w:val="0"/>
      <w:divBdr>
        <w:top w:val="none" w:sz="0" w:space="0" w:color="auto"/>
        <w:left w:val="none" w:sz="0" w:space="0" w:color="auto"/>
        <w:bottom w:val="none" w:sz="0" w:space="0" w:color="auto"/>
        <w:right w:val="none" w:sz="0" w:space="0" w:color="auto"/>
      </w:divBdr>
    </w:div>
    <w:div w:id="2044820249">
      <w:bodyDiv w:val="1"/>
      <w:marLeft w:val="0"/>
      <w:marRight w:val="0"/>
      <w:marTop w:val="0"/>
      <w:marBottom w:val="0"/>
      <w:divBdr>
        <w:top w:val="none" w:sz="0" w:space="0" w:color="auto"/>
        <w:left w:val="none" w:sz="0" w:space="0" w:color="auto"/>
        <w:bottom w:val="none" w:sz="0" w:space="0" w:color="auto"/>
        <w:right w:val="none" w:sz="0" w:space="0" w:color="auto"/>
      </w:divBdr>
    </w:div>
    <w:div w:id="2050756949">
      <w:bodyDiv w:val="1"/>
      <w:marLeft w:val="0"/>
      <w:marRight w:val="0"/>
      <w:marTop w:val="0"/>
      <w:marBottom w:val="0"/>
      <w:divBdr>
        <w:top w:val="none" w:sz="0" w:space="0" w:color="auto"/>
        <w:left w:val="none" w:sz="0" w:space="0" w:color="auto"/>
        <w:bottom w:val="none" w:sz="0" w:space="0" w:color="auto"/>
        <w:right w:val="none" w:sz="0" w:space="0" w:color="auto"/>
      </w:divBdr>
    </w:div>
    <w:div w:id="213208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VDDAKNONG</dc:creator>
  <cp:lastModifiedBy>User</cp:lastModifiedBy>
  <cp:revision>7</cp:revision>
  <cp:lastPrinted>2026-07-19T03:45:00Z</cp:lastPrinted>
  <dcterms:created xsi:type="dcterms:W3CDTF">2026-07-31T03:15:00Z</dcterms:created>
  <dcterms:modified xsi:type="dcterms:W3CDTF">2026-08-05T09:09:00Z</dcterms:modified>
</cp:coreProperties>
</file>